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FC" w:rsidRPr="00804FF9" w:rsidRDefault="000C2A31" w:rsidP="00E00EFC">
      <w:pPr>
        <w:jc w:val="center"/>
        <w:rPr>
          <w:b/>
        </w:rPr>
      </w:pPr>
      <w:r>
        <w:rPr>
          <w:b/>
        </w:rPr>
        <w:t>2018-2019</w:t>
      </w:r>
      <w:r w:rsidR="00E00EFC" w:rsidRPr="00804FF9">
        <w:rPr>
          <w:b/>
        </w:rPr>
        <w:t xml:space="preserve"> Salmon River Central School </w:t>
      </w:r>
      <w:proofErr w:type="gramStart"/>
      <w:r w:rsidR="00E00EFC" w:rsidRPr="00804FF9">
        <w:rPr>
          <w:b/>
        </w:rPr>
        <w:t>Dis</w:t>
      </w:r>
      <w:bookmarkStart w:id="0" w:name="_GoBack"/>
      <w:bookmarkEnd w:id="0"/>
      <w:r w:rsidR="00E00EFC" w:rsidRPr="00804FF9">
        <w:rPr>
          <w:b/>
        </w:rPr>
        <w:t>trict</w:t>
      </w:r>
      <w:proofErr w:type="gramEnd"/>
    </w:p>
    <w:p w:rsidR="00E00EFC" w:rsidRPr="00804FF9" w:rsidRDefault="00E00EFC" w:rsidP="00E00EFC">
      <w:pPr>
        <w:jc w:val="center"/>
        <w:rPr>
          <w:b/>
        </w:rPr>
      </w:pPr>
      <w:r w:rsidRPr="00804FF9">
        <w:rPr>
          <w:b/>
        </w:rPr>
        <w:t>Academic Intervention Services (AIS)</w:t>
      </w:r>
      <w:r w:rsidR="00AB3521" w:rsidRPr="00804FF9">
        <w:rPr>
          <w:b/>
        </w:rPr>
        <w:t xml:space="preserve"> Identification Process</w:t>
      </w:r>
    </w:p>
    <w:p w:rsidR="00624E7A" w:rsidRPr="00804FF9" w:rsidRDefault="00091CEE" w:rsidP="00E00EFC">
      <w:pPr>
        <w:jc w:val="center"/>
        <w:rPr>
          <w:b/>
        </w:rPr>
      </w:pPr>
      <w:r>
        <w:rPr>
          <w:b/>
        </w:rPr>
        <w:t>Based</w:t>
      </w:r>
      <w:r w:rsidR="000C2A31">
        <w:rPr>
          <w:b/>
        </w:rPr>
        <w:t xml:space="preserve"> on 2017-2018</w:t>
      </w:r>
      <w:r w:rsidR="00E00EFC" w:rsidRPr="00804FF9">
        <w:rPr>
          <w:b/>
        </w:rPr>
        <w:t xml:space="preserve"> School Year NYS 3-8 Math and ELA scores</w:t>
      </w:r>
    </w:p>
    <w:p w:rsidR="00E00EFC" w:rsidRDefault="00E00EFC"/>
    <w:p w:rsidR="005807F6" w:rsidRDefault="005807F6"/>
    <w:p w:rsidR="00D06C1D" w:rsidRDefault="00E00EFC">
      <w:r>
        <w:t>Identification of SRCS District students who will be considered eligible to receive AIS services as a result of NYS E</w:t>
      </w:r>
      <w:r w:rsidR="006D4C03">
        <w:t xml:space="preserve">nglish </w:t>
      </w:r>
      <w:r>
        <w:t>L</w:t>
      </w:r>
      <w:r w:rsidR="006D4C03">
        <w:t xml:space="preserve">anguage </w:t>
      </w:r>
      <w:proofErr w:type="gramStart"/>
      <w:r>
        <w:t>A</w:t>
      </w:r>
      <w:r w:rsidR="006D4C03">
        <w:t xml:space="preserve">rts </w:t>
      </w:r>
      <w:r>
        <w:t xml:space="preserve"> and</w:t>
      </w:r>
      <w:proofErr w:type="gramEnd"/>
      <w:r>
        <w:t xml:space="preserve"> Math exams will be based on a 2-step process. </w:t>
      </w:r>
    </w:p>
    <w:p w:rsidR="00CE6F0A" w:rsidRDefault="00E00EFC">
      <w:r>
        <w:t>First, students shall be identified to receive AIS based on the NYS gr 3-8 ELA and Math median scaled sco</w:t>
      </w:r>
      <w:r w:rsidR="00C6557F">
        <w:t>re for their exams</w:t>
      </w:r>
      <w:r>
        <w:t xml:space="preserve">, which is between a Level 2 (partially proficient) and a Level 3 (Proficient). </w:t>
      </w:r>
    </w:p>
    <w:p w:rsidR="00CE6F0A" w:rsidRDefault="00CE6F0A">
      <w:r>
        <w:t>Median scale scores for determining eligibility are as follows:</w:t>
      </w:r>
    </w:p>
    <w:p w:rsidR="005807F6" w:rsidRDefault="005807F6"/>
    <w:tbl>
      <w:tblPr>
        <w:tblW w:w="2112" w:type="dxa"/>
        <w:tblInd w:w="2360" w:type="dxa"/>
        <w:tblLook w:val="04A0" w:firstRow="1" w:lastRow="0" w:firstColumn="1" w:lastColumn="0" w:noHBand="0" w:noVBand="1"/>
      </w:tblPr>
      <w:tblGrid>
        <w:gridCol w:w="713"/>
        <w:gridCol w:w="700"/>
        <w:gridCol w:w="699"/>
      </w:tblGrid>
      <w:tr w:rsidR="00B6778C" w:rsidRPr="00B6778C" w:rsidTr="00D06C1D">
        <w:trPr>
          <w:trHeight w:val="315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 xml:space="preserve">Math </w:t>
            </w:r>
          </w:p>
        </w:tc>
      </w:tr>
      <w:tr w:rsidR="00B6778C" w:rsidRPr="00B6778C" w:rsidTr="00D06C1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6D4C03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6D4C03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593</w:t>
            </w:r>
          </w:p>
        </w:tc>
      </w:tr>
      <w:tr w:rsidR="00B6778C" w:rsidRPr="00B6778C" w:rsidTr="00D06C1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6D4C03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6D4C03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</w:tr>
      <w:tr w:rsidR="00B6778C" w:rsidRPr="00B6778C" w:rsidTr="00D06C1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6D4C03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6D4C03" w:rsidP="006D4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598</w:t>
            </w:r>
          </w:p>
        </w:tc>
      </w:tr>
      <w:tr w:rsidR="00B6778C" w:rsidRPr="00B6778C" w:rsidTr="00D06C1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6D4C03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6D4C03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598</w:t>
            </w:r>
          </w:p>
        </w:tc>
      </w:tr>
      <w:tr w:rsidR="00B6778C" w:rsidRPr="00B6778C" w:rsidTr="00D06C1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6D4C03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6D4C03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599</w:t>
            </w:r>
          </w:p>
        </w:tc>
      </w:tr>
      <w:tr w:rsidR="00B6778C" w:rsidRPr="00B6778C" w:rsidTr="00D06C1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6D4C03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6D4C03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603</w:t>
            </w:r>
          </w:p>
        </w:tc>
      </w:tr>
    </w:tbl>
    <w:p w:rsidR="00B6778C" w:rsidRDefault="00B6778C"/>
    <w:p w:rsidR="005807F6" w:rsidRDefault="005807F6"/>
    <w:p w:rsidR="00E00EFC" w:rsidRDefault="00C6557F">
      <w:r>
        <w:t>Students who score below the median scale score</w:t>
      </w:r>
      <w:r w:rsidR="00E00EFC">
        <w:t xml:space="preserve"> will be considered further, based on other multiple measures, including historical data such as </w:t>
      </w:r>
      <w:r w:rsidR="006D4C03">
        <w:t xml:space="preserve">previous NYS exams, </w:t>
      </w:r>
      <w:r>
        <w:t xml:space="preserve">Math and ELA STAR testing, </w:t>
      </w:r>
      <w:r w:rsidR="000C2A31">
        <w:t xml:space="preserve"> New I-READY testing, </w:t>
      </w:r>
      <w:r>
        <w:t>developmental reading asse</w:t>
      </w:r>
      <w:r w:rsidR="006D4C03">
        <w:t>ssments (K-6), benchmark assessments</w:t>
      </w:r>
      <w:r>
        <w:t>, lesson embedded assessments, and other common formative assessments that provide information about students’ skills. Students who are identified, but do not qualify after consideratio</w:t>
      </w:r>
      <w:r w:rsidR="00CE6F0A">
        <w:t>n of other performance measures</w:t>
      </w:r>
      <w:r w:rsidR="00D06C1D">
        <w:t>,</w:t>
      </w:r>
      <w:r w:rsidR="00CE6F0A">
        <w:t xml:space="preserve"> shall instead be monitored to ensure academic growth.</w:t>
      </w:r>
    </w:p>
    <w:p w:rsidR="00E00EFC" w:rsidRDefault="00E00EFC"/>
    <w:p w:rsidR="00E00EFC" w:rsidRDefault="00E00EFC"/>
    <w:p w:rsidR="00E00EFC" w:rsidRDefault="00E00EFC"/>
    <w:sectPr w:rsidR="00E0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FC"/>
    <w:rsid w:val="00091CEE"/>
    <w:rsid w:val="000C2A31"/>
    <w:rsid w:val="003D0624"/>
    <w:rsid w:val="005807F6"/>
    <w:rsid w:val="006B1479"/>
    <w:rsid w:val="006D4C03"/>
    <w:rsid w:val="00742877"/>
    <w:rsid w:val="00804FF9"/>
    <w:rsid w:val="0081318F"/>
    <w:rsid w:val="00AB3521"/>
    <w:rsid w:val="00B6778C"/>
    <w:rsid w:val="00B76363"/>
    <w:rsid w:val="00C6557F"/>
    <w:rsid w:val="00CE6F0A"/>
    <w:rsid w:val="00D06C1D"/>
    <w:rsid w:val="00E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Salmon River Central School District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Robert</dc:creator>
  <cp:lastModifiedBy>Angela</cp:lastModifiedBy>
  <cp:revision>5</cp:revision>
  <cp:lastPrinted>2016-09-01T20:54:00Z</cp:lastPrinted>
  <dcterms:created xsi:type="dcterms:W3CDTF">2018-09-15T08:46:00Z</dcterms:created>
  <dcterms:modified xsi:type="dcterms:W3CDTF">2018-09-15T09:07:00Z</dcterms:modified>
</cp:coreProperties>
</file>