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4F0" w:rsidRPr="005C190B" w:rsidRDefault="005C190B">
      <w:pPr>
        <w:tabs>
          <w:tab w:val="right" w:pos="9000"/>
        </w:tabs>
        <w:jc w:val="both"/>
        <w:rPr>
          <w:b/>
          <w:bCs/>
          <w:sz w:val="20"/>
        </w:rPr>
      </w:pPr>
      <w:r>
        <w:rPr>
          <w:sz w:val="20"/>
        </w:rPr>
        <w:tab/>
      </w:r>
      <w:r w:rsidR="00A66B91">
        <w:rPr>
          <w:b/>
          <w:sz w:val="20"/>
        </w:rPr>
        <w:t>3/21/17</w:t>
      </w:r>
      <w:r w:rsidR="002D24F0" w:rsidRPr="005C190B">
        <w:rPr>
          <w:b/>
          <w:sz w:val="20"/>
        </w:rPr>
        <w:tab/>
      </w:r>
      <w:r w:rsidR="002D24F0" w:rsidRPr="005C190B">
        <w:rPr>
          <w:b/>
          <w:sz w:val="20"/>
        </w:rPr>
        <w:tab/>
      </w:r>
    </w:p>
    <w:p w:rsidR="002D24F0" w:rsidRDefault="002D24F0">
      <w:pPr>
        <w:jc w:val="both"/>
        <w:rPr>
          <w:sz w:val="20"/>
        </w:rPr>
      </w:pPr>
    </w:p>
    <w:p w:rsidR="002D24F0" w:rsidRDefault="002D24F0" w:rsidP="009B135E">
      <w:pPr>
        <w:jc w:val="center"/>
        <w:rPr>
          <w:b/>
          <w:sz w:val="20"/>
        </w:rPr>
      </w:pPr>
      <w:r>
        <w:rPr>
          <w:b/>
          <w:sz w:val="20"/>
        </w:rPr>
        <w:t>SALMON RIVER CENTRAL SCHOOL DISTRICT</w:t>
      </w:r>
    </w:p>
    <w:p w:rsidR="002D24F0" w:rsidRDefault="002D24F0">
      <w:pPr>
        <w:jc w:val="center"/>
        <w:rPr>
          <w:b/>
          <w:sz w:val="20"/>
        </w:rPr>
      </w:pPr>
      <w:r>
        <w:rPr>
          <w:b/>
          <w:sz w:val="20"/>
        </w:rPr>
        <w:t xml:space="preserve">Fort Covington, New </w:t>
      </w:r>
      <w:proofErr w:type="gramStart"/>
      <w:r>
        <w:rPr>
          <w:b/>
          <w:sz w:val="20"/>
        </w:rPr>
        <w:t>York  12937</w:t>
      </w:r>
      <w:proofErr w:type="gramEnd"/>
    </w:p>
    <w:p w:rsidR="002D24F0" w:rsidRDefault="009B135E">
      <w:pPr>
        <w:pStyle w:val="Heading1"/>
      </w:pPr>
      <w:r>
        <w:t>Telephone:  518-358-6669</w:t>
      </w:r>
    </w:p>
    <w:p w:rsidR="002D24F0" w:rsidRPr="000C4220" w:rsidRDefault="000C4220">
      <w:pPr>
        <w:jc w:val="center"/>
        <w:rPr>
          <w:b/>
          <w:sz w:val="20"/>
        </w:rPr>
      </w:pPr>
      <w:r>
        <w:rPr>
          <w:sz w:val="20"/>
        </w:rPr>
        <w:br/>
      </w:r>
      <w:r w:rsidRPr="000C4220">
        <w:rPr>
          <w:b/>
          <w:sz w:val="20"/>
        </w:rPr>
        <w:t>ANTICIPATED</w:t>
      </w:r>
    </w:p>
    <w:p w:rsidR="009B135E" w:rsidRPr="009B135E" w:rsidRDefault="009B135E">
      <w:pPr>
        <w:jc w:val="center"/>
        <w:rPr>
          <w:i/>
          <w:sz w:val="20"/>
        </w:rPr>
      </w:pPr>
    </w:p>
    <w:p w:rsidR="002D24F0" w:rsidRDefault="002D24F0">
      <w:pPr>
        <w:jc w:val="both"/>
        <w:rPr>
          <w:sz w:val="20"/>
        </w:rPr>
      </w:pPr>
      <w:r>
        <w:rPr>
          <w:sz w:val="20"/>
        </w:rPr>
        <w:t xml:space="preserve">Queries and applications should be directed to </w:t>
      </w:r>
      <w:r w:rsidR="009B135E">
        <w:rPr>
          <w:sz w:val="20"/>
        </w:rPr>
        <w:t>Angela Robert</w:t>
      </w:r>
      <w:r>
        <w:rPr>
          <w:sz w:val="20"/>
        </w:rPr>
        <w:t xml:space="preserve">, Director of Instruction, Salmon River Central School, Fort Covington, New </w:t>
      </w:r>
      <w:proofErr w:type="gramStart"/>
      <w:r>
        <w:rPr>
          <w:sz w:val="20"/>
        </w:rPr>
        <w:t>York  12937</w:t>
      </w:r>
      <w:proofErr w:type="gramEnd"/>
      <w:r>
        <w:rPr>
          <w:sz w:val="20"/>
        </w:rPr>
        <w:t>.</w:t>
      </w:r>
    </w:p>
    <w:p w:rsidR="002D24F0" w:rsidRDefault="002D24F0">
      <w:pPr>
        <w:jc w:val="both"/>
        <w:rPr>
          <w:sz w:val="20"/>
        </w:rPr>
      </w:pPr>
    </w:p>
    <w:p w:rsidR="002D24F0" w:rsidRDefault="002D24F0">
      <w:pPr>
        <w:jc w:val="both"/>
        <w:rPr>
          <w:b/>
          <w:sz w:val="20"/>
          <w:u w:val="single"/>
        </w:rPr>
      </w:pPr>
      <w:r>
        <w:rPr>
          <w:b/>
          <w:sz w:val="20"/>
        </w:rPr>
        <w:t>POSITION AVAILABLE</w:t>
      </w:r>
    </w:p>
    <w:p w:rsidR="002D24F0" w:rsidRDefault="002D24F0">
      <w:pPr>
        <w:tabs>
          <w:tab w:val="left" w:pos="720"/>
        </w:tabs>
        <w:jc w:val="both"/>
        <w:rPr>
          <w:sz w:val="20"/>
        </w:rPr>
      </w:pPr>
      <w:r>
        <w:rPr>
          <w:sz w:val="20"/>
        </w:rPr>
        <w:tab/>
        <w:t>Physical Education</w:t>
      </w:r>
      <w:r w:rsidR="00A66B91">
        <w:rPr>
          <w:sz w:val="20"/>
        </w:rPr>
        <w:t xml:space="preserve"> Teachers</w:t>
      </w:r>
    </w:p>
    <w:p w:rsidR="002D24F0" w:rsidRDefault="002D24F0">
      <w:pPr>
        <w:jc w:val="both"/>
        <w:rPr>
          <w:sz w:val="20"/>
        </w:rPr>
      </w:pPr>
    </w:p>
    <w:p w:rsidR="002D24F0" w:rsidRDefault="002D24F0">
      <w:pPr>
        <w:jc w:val="both"/>
        <w:rPr>
          <w:sz w:val="20"/>
        </w:rPr>
      </w:pPr>
      <w:r>
        <w:rPr>
          <w:b/>
          <w:sz w:val="20"/>
        </w:rPr>
        <w:t>DATES FOR ACCEPTING APPLICATIONS</w:t>
      </w:r>
    </w:p>
    <w:p w:rsidR="002D24F0" w:rsidRDefault="002D24F0">
      <w:pPr>
        <w:jc w:val="both"/>
        <w:rPr>
          <w:sz w:val="20"/>
        </w:rPr>
      </w:pPr>
      <w:r>
        <w:rPr>
          <w:sz w:val="20"/>
        </w:rPr>
        <w:tab/>
      </w:r>
      <w:r w:rsidR="000C4220">
        <w:rPr>
          <w:sz w:val="20"/>
        </w:rPr>
        <w:t xml:space="preserve">Immediately – </w:t>
      </w:r>
      <w:r w:rsidR="00A66B91">
        <w:rPr>
          <w:sz w:val="20"/>
        </w:rPr>
        <w:t>4/21/17</w:t>
      </w:r>
      <w:bookmarkStart w:id="0" w:name="_GoBack"/>
      <w:bookmarkEnd w:id="0"/>
    </w:p>
    <w:p w:rsidR="002D24F0" w:rsidRDefault="002D24F0">
      <w:pPr>
        <w:jc w:val="both"/>
        <w:rPr>
          <w:sz w:val="20"/>
        </w:rPr>
      </w:pPr>
    </w:p>
    <w:p w:rsidR="002D24F0" w:rsidRDefault="002D24F0">
      <w:pPr>
        <w:jc w:val="both"/>
        <w:rPr>
          <w:b/>
          <w:sz w:val="20"/>
        </w:rPr>
      </w:pPr>
      <w:r>
        <w:rPr>
          <w:b/>
          <w:sz w:val="20"/>
        </w:rPr>
        <w:t>DATES FOR BEGINNING EMPLOYMENT</w:t>
      </w:r>
    </w:p>
    <w:p w:rsidR="002D24F0" w:rsidRDefault="009B135E">
      <w:pPr>
        <w:jc w:val="both"/>
        <w:rPr>
          <w:sz w:val="20"/>
        </w:rPr>
      </w:pPr>
      <w:r>
        <w:rPr>
          <w:sz w:val="20"/>
        </w:rPr>
        <w:tab/>
      </w:r>
      <w:r w:rsidR="000C4220">
        <w:rPr>
          <w:sz w:val="20"/>
        </w:rPr>
        <w:t>September, 2017</w:t>
      </w:r>
    </w:p>
    <w:p w:rsidR="002D24F0" w:rsidRDefault="002D24F0">
      <w:pPr>
        <w:jc w:val="both"/>
        <w:rPr>
          <w:sz w:val="20"/>
        </w:rPr>
      </w:pPr>
    </w:p>
    <w:p w:rsidR="002D24F0" w:rsidRDefault="002D24F0">
      <w:pPr>
        <w:jc w:val="both"/>
        <w:rPr>
          <w:sz w:val="20"/>
        </w:rPr>
      </w:pPr>
      <w:r>
        <w:rPr>
          <w:b/>
          <w:sz w:val="20"/>
        </w:rPr>
        <w:t>WORK LOCATION</w:t>
      </w:r>
    </w:p>
    <w:p w:rsidR="002D24F0" w:rsidRDefault="002D24F0">
      <w:pPr>
        <w:jc w:val="both"/>
        <w:rPr>
          <w:sz w:val="20"/>
        </w:rPr>
      </w:pPr>
      <w:r>
        <w:rPr>
          <w:sz w:val="20"/>
        </w:rPr>
        <w:tab/>
        <w:t>Salmon River Central School District</w:t>
      </w:r>
    </w:p>
    <w:p w:rsidR="002D24F0" w:rsidRDefault="002D24F0">
      <w:pPr>
        <w:jc w:val="both"/>
        <w:rPr>
          <w:sz w:val="20"/>
        </w:rPr>
      </w:pPr>
    </w:p>
    <w:p w:rsidR="002D24F0" w:rsidRDefault="002D24F0">
      <w:pPr>
        <w:jc w:val="both"/>
        <w:rPr>
          <w:sz w:val="20"/>
        </w:rPr>
      </w:pPr>
      <w:r>
        <w:rPr>
          <w:b/>
          <w:sz w:val="20"/>
        </w:rPr>
        <w:t>SALARY RANGE</w:t>
      </w:r>
    </w:p>
    <w:p w:rsidR="002D24F0" w:rsidRDefault="002D24F0">
      <w:pPr>
        <w:jc w:val="both"/>
        <w:rPr>
          <w:sz w:val="20"/>
        </w:rPr>
      </w:pPr>
      <w:r>
        <w:rPr>
          <w:sz w:val="20"/>
        </w:rPr>
        <w:tab/>
        <w:t>According to Salmon River Teachers Association Contract</w:t>
      </w:r>
    </w:p>
    <w:p w:rsidR="002D24F0" w:rsidRDefault="002D24F0">
      <w:pPr>
        <w:jc w:val="both"/>
        <w:rPr>
          <w:sz w:val="20"/>
        </w:rPr>
      </w:pPr>
    </w:p>
    <w:p w:rsidR="002D24F0" w:rsidRDefault="002D24F0">
      <w:pPr>
        <w:jc w:val="both"/>
        <w:rPr>
          <w:sz w:val="20"/>
        </w:rPr>
      </w:pPr>
      <w:r>
        <w:rPr>
          <w:b/>
          <w:sz w:val="20"/>
        </w:rPr>
        <w:t>MINIMUM QUALIFICATIONS</w:t>
      </w:r>
    </w:p>
    <w:p w:rsidR="002D24F0" w:rsidRDefault="00733A9A" w:rsidP="000C1A5B">
      <w:pPr>
        <w:numPr>
          <w:ilvl w:val="0"/>
          <w:numId w:val="1"/>
        </w:numPr>
        <w:jc w:val="both"/>
        <w:rPr>
          <w:sz w:val="20"/>
        </w:rPr>
      </w:pPr>
      <w:r>
        <w:rPr>
          <w:sz w:val="20"/>
        </w:rPr>
        <w:t>New York State certification in Physical Education</w:t>
      </w:r>
    </w:p>
    <w:p w:rsidR="00733A9A" w:rsidRDefault="00733A9A" w:rsidP="000C1A5B">
      <w:pPr>
        <w:numPr>
          <w:ilvl w:val="0"/>
          <w:numId w:val="1"/>
        </w:numPr>
        <w:jc w:val="both"/>
        <w:rPr>
          <w:sz w:val="20"/>
        </w:rPr>
      </w:pPr>
      <w:r>
        <w:rPr>
          <w:sz w:val="20"/>
        </w:rPr>
        <w:t>New York State certification in Health (preferred)</w:t>
      </w:r>
    </w:p>
    <w:p w:rsidR="00733A9A" w:rsidRDefault="00733A9A" w:rsidP="000C1A5B">
      <w:pPr>
        <w:numPr>
          <w:ilvl w:val="0"/>
          <w:numId w:val="1"/>
        </w:numPr>
        <w:jc w:val="both"/>
        <w:rPr>
          <w:sz w:val="20"/>
        </w:rPr>
      </w:pPr>
      <w:r>
        <w:rPr>
          <w:sz w:val="20"/>
        </w:rPr>
        <w:t>Knowledge and awareness of the current trends in teaching physical education, including adaptive physical education</w:t>
      </w:r>
      <w:r w:rsidR="009B135E">
        <w:rPr>
          <w:sz w:val="20"/>
        </w:rPr>
        <w:t>, awareness of strategies to integrate Common Core State Standards</w:t>
      </w:r>
    </w:p>
    <w:p w:rsidR="00733A9A" w:rsidRPr="00733A9A" w:rsidRDefault="00733A9A" w:rsidP="00733A9A">
      <w:pPr>
        <w:numPr>
          <w:ilvl w:val="0"/>
          <w:numId w:val="1"/>
        </w:numPr>
        <w:jc w:val="both"/>
        <w:rPr>
          <w:sz w:val="20"/>
        </w:rPr>
      </w:pPr>
      <w:r>
        <w:rPr>
          <w:sz w:val="20"/>
        </w:rPr>
        <w:t>Knowledge of health issues and appropriate strategies for educating young people about these issues</w:t>
      </w:r>
    </w:p>
    <w:p w:rsidR="00733A9A" w:rsidRDefault="00733A9A" w:rsidP="000C1A5B">
      <w:pPr>
        <w:numPr>
          <w:ilvl w:val="0"/>
          <w:numId w:val="1"/>
        </w:numPr>
        <w:jc w:val="both"/>
        <w:rPr>
          <w:sz w:val="20"/>
        </w:rPr>
      </w:pPr>
      <w:r>
        <w:rPr>
          <w:sz w:val="20"/>
        </w:rPr>
        <w:t>Certified as a lifeguard and WSI instructor</w:t>
      </w:r>
    </w:p>
    <w:p w:rsidR="00733A9A" w:rsidRDefault="00733A9A" w:rsidP="000C1A5B">
      <w:pPr>
        <w:numPr>
          <w:ilvl w:val="0"/>
          <w:numId w:val="1"/>
        </w:numPr>
        <w:jc w:val="both"/>
        <w:rPr>
          <w:sz w:val="20"/>
        </w:rPr>
      </w:pPr>
      <w:r>
        <w:rPr>
          <w:sz w:val="20"/>
        </w:rPr>
        <w:t>Such alternatives to the above qualifications as the Board may find appropriate and acceptable</w:t>
      </w:r>
    </w:p>
    <w:p w:rsidR="002D24F0" w:rsidRDefault="002D24F0">
      <w:pPr>
        <w:tabs>
          <w:tab w:val="left" w:pos="360"/>
        </w:tabs>
        <w:jc w:val="both"/>
        <w:rPr>
          <w:sz w:val="20"/>
        </w:rPr>
      </w:pPr>
    </w:p>
    <w:p w:rsidR="002D24F0" w:rsidRDefault="002D24F0">
      <w:pPr>
        <w:tabs>
          <w:tab w:val="left" w:pos="360"/>
        </w:tabs>
        <w:jc w:val="both"/>
        <w:rPr>
          <w:b/>
          <w:bCs/>
          <w:sz w:val="20"/>
        </w:rPr>
      </w:pPr>
      <w:r>
        <w:rPr>
          <w:b/>
          <w:bCs/>
          <w:sz w:val="20"/>
        </w:rPr>
        <w:t>MAJOR DUTIES</w:t>
      </w:r>
    </w:p>
    <w:p w:rsidR="002D24F0" w:rsidRDefault="00733A9A" w:rsidP="00733A9A">
      <w:pPr>
        <w:pStyle w:val="ListParagraph"/>
        <w:numPr>
          <w:ilvl w:val="0"/>
          <w:numId w:val="2"/>
        </w:numPr>
        <w:tabs>
          <w:tab w:val="left" w:pos="720"/>
        </w:tabs>
        <w:ind w:left="720"/>
        <w:jc w:val="both"/>
        <w:rPr>
          <w:sz w:val="20"/>
        </w:rPr>
      </w:pPr>
      <w:r>
        <w:rPr>
          <w:sz w:val="20"/>
        </w:rPr>
        <w:t>Instructs pupils in basic subject matter specified in the state and local regulations and procedures of the school district</w:t>
      </w:r>
    </w:p>
    <w:p w:rsidR="00733A9A" w:rsidRDefault="00733A9A" w:rsidP="00733A9A">
      <w:pPr>
        <w:pStyle w:val="ListParagraph"/>
        <w:numPr>
          <w:ilvl w:val="0"/>
          <w:numId w:val="2"/>
        </w:numPr>
        <w:tabs>
          <w:tab w:val="left" w:pos="720"/>
        </w:tabs>
        <w:ind w:left="720"/>
        <w:jc w:val="both"/>
        <w:rPr>
          <w:sz w:val="20"/>
        </w:rPr>
      </w:pPr>
      <w:r>
        <w:rPr>
          <w:sz w:val="20"/>
        </w:rPr>
        <w:t>Provides individual and small group instruction in order to adapt the curriculum to the needs of pupils with varying intellectual abilities and cultural backgrounds</w:t>
      </w:r>
    </w:p>
    <w:p w:rsidR="00733A9A" w:rsidRDefault="00733A9A" w:rsidP="00733A9A">
      <w:pPr>
        <w:pStyle w:val="ListParagraph"/>
        <w:numPr>
          <w:ilvl w:val="0"/>
          <w:numId w:val="2"/>
        </w:numPr>
        <w:tabs>
          <w:tab w:val="left" w:pos="720"/>
        </w:tabs>
        <w:ind w:left="720"/>
        <w:jc w:val="both"/>
        <w:rPr>
          <w:sz w:val="20"/>
        </w:rPr>
      </w:pPr>
      <w:r>
        <w:rPr>
          <w:sz w:val="20"/>
        </w:rPr>
        <w:t xml:space="preserve">Evaluates student progress and maintains records </w:t>
      </w:r>
    </w:p>
    <w:p w:rsidR="00733A9A" w:rsidRDefault="00733A9A" w:rsidP="00733A9A">
      <w:pPr>
        <w:pStyle w:val="ListParagraph"/>
        <w:numPr>
          <w:ilvl w:val="0"/>
          <w:numId w:val="2"/>
        </w:numPr>
        <w:tabs>
          <w:tab w:val="left" w:pos="720"/>
        </w:tabs>
        <w:ind w:left="720"/>
        <w:jc w:val="both"/>
        <w:rPr>
          <w:sz w:val="20"/>
        </w:rPr>
      </w:pPr>
      <w:r>
        <w:rPr>
          <w:sz w:val="20"/>
        </w:rPr>
        <w:t>Be proficient in the teaching of physical education skills as directed by courses of study</w:t>
      </w:r>
    </w:p>
    <w:p w:rsidR="00733A9A" w:rsidRPr="009B135E" w:rsidRDefault="00733A9A" w:rsidP="009B135E">
      <w:pPr>
        <w:pStyle w:val="ListParagraph"/>
        <w:numPr>
          <w:ilvl w:val="0"/>
          <w:numId w:val="2"/>
        </w:numPr>
        <w:tabs>
          <w:tab w:val="left" w:pos="720"/>
        </w:tabs>
        <w:ind w:left="720"/>
        <w:jc w:val="both"/>
        <w:rPr>
          <w:sz w:val="20"/>
        </w:rPr>
      </w:pPr>
      <w:r>
        <w:rPr>
          <w:sz w:val="20"/>
        </w:rPr>
        <w:t>Prepares daily lesson plans from the course of study for physical education</w:t>
      </w:r>
    </w:p>
    <w:p w:rsidR="00733A9A" w:rsidRDefault="00733A9A" w:rsidP="00733A9A">
      <w:pPr>
        <w:pStyle w:val="ListParagraph"/>
        <w:numPr>
          <w:ilvl w:val="0"/>
          <w:numId w:val="2"/>
        </w:numPr>
        <w:tabs>
          <w:tab w:val="left" w:pos="720"/>
        </w:tabs>
        <w:ind w:left="720"/>
        <w:jc w:val="both"/>
        <w:rPr>
          <w:sz w:val="20"/>
        </w:rPr>
      </w:pPr>
      <w:r>
        <w:rPr>
          <w:sz w:val="20"/>
        </w:rPr>
        <w:t>Communicates with parents, staff and school counselor to discuss pupil progress</w:t>
      </w:r>
    </w:p>
    <w:p w:rsidR="009B135E" w:rsidRDefault="009B135E" w:rsidP="00733A9A">
      <w:pPr>
        <w:pStyle w:val="ListParagraph"/>
        <w:numPr>
          <w:ilvl w:val="0"/>
          <w:numId w:val="2"/>
        </w:numPr>
        <w:tabs>
          <w:tab w:val="left" w:pos="720"/>
        </w:tabs>
        <w:ind w:left="720"/>
        <w:jc w:val="both"/>
        <w:rPr>
          <w:sz w:val="20"/>
        </w:rPr>
      </w:pPr>
      <w:r>
        <w:rPr>
          <w:sz w:val="20"/>
        </w:rPr>
        <w:t>Engage and collaborate with colleagues and the community to develop and sustain a common culture that supports high expectations for student learning</w:t>
      </w:r>
    </w:p>
    <w:p w:rsidR="009B135E" w:rsidRDefault="009B135E" w:rsidP="00733A9A">
      <w:pPr>
        <w:pStyle w:val="ListParagraph"/>
        <w:numPr>
          <w:ilvl w:val="0"/>
          <w:numId w:val="2"/>
        </w:numPr>
        <w:tabs>
          <w:tab w:val="left" w:pos="720"/>
        </w:tabs>
        <w:ind w:left="720"/>
        <w:jc w:val="both"/>
        <w:rPr>
          <w:sz w:val="20"/>
        </w:rPr>
      </w:pPr>
      <w:r>
        <w:rPr>
          <w:sz w:val="20"/>
        </w:rPr>
        <w:t>Set goals for and engage in ongoing professional development needed to continuously improve teaching competencies</w:t>
      </w:r>
    </w:p>
    <w:p w:rsidR="009B135E" w:rsidRDefault="009B135E" w:rsidP="00733A9A">
      <w:pPr>
        <w:pStyle w:val="ListParagraph"/>
        <w:numPr>
          <w:ilvl w:val="0"/>
          <w:numId w:val="2"/>
        </w:numPr>
        <w:tabs>
          <w:tab w:val="left" w:pos="720"/>
        </w:tabs>
        <w:ind w:left="720"/>
        <w:jc w:val="both"/>
        <w:rPr>
          <w:sz w:val="20"/>
        </w:rPr>
      </w:pPr>
      <w:r>
        <w:rPr>
          <w:sz w:val="20"/>
        </w:rPr>
        <w:t>Reflect on your practice to improve instructional effectiveness and guide professional growth</w:t>
      </w:r>
    </w:p>
    <w:p w:rsidR="00733A9A" w:rsidRDefault="00733A9A" w:rsidP="00733A9A">
      <w:pPr>
        <w:pStyle w:val="ListParagraph"/>
        <w:numPr>
          <w:ilvl w:val="0"/>
          <w:numId w:val="2"/>
        </w:numPr>
        <w:tabs>
          <w:tab w:val="left" w:pos="720"/>
        </w:tabs>
        <w:ind w:left="720"/>
        <w:jc w:val="both"/>
        <w:rPr>
          <w:sz w:val="20"/>
        </w:rPr>
      </w:pPr>
      <w:r>
        <w:rPr>
          <w:sz w:val="20"/>
        </w:rPr>
        <w:t>Other responsibilities as designated by the principal</w:t>
      </w:r>
    </w:p>
    <w:p w:rsidR="00733A9A" w:rsidRPr="00733A9A" w:rsidRDefault="00733A9A" w:rsidP="00733A9A">
      <w:pPr>
        <w:tabs>
          <w:tab w:val="left" w:pos="720"/>
        </w:tabs>
        <w:jc w:val="both"/>
        <w:rPr>
          <w:sz w:val="20"/>
        </w:rPr>
      </w:pPr>
    </w:p>
    <w:p w:rsidR="002D24F0" w:rsidRDefault="002D24F0">
      <w:pPr>
        <w:tabs>
          <w:tab w:val="left" w:pos="360"/>
        </w:tabs>
        <w:jc w:val="both"/>
        <w:rPr>
          <w:sz w:val="20"/>
        </w:rPr>
      </w:pPr>
      <w:r>
        <w:rPr>
          <w:sz w:val="20"/>
        </w:rPr>
        <w:t>Salmon River Central School District does not discriminate on the basis of race, sex, creed, age, national ancestry or disability.  Under its Affirmative Action Policy, the District encourages qualified Native Americans to seek employment at Salmon River Central School.</w:t>
      </w:r>
    </w:p>
    <w:p w:rsidR="002D24F0" w:rsidRDefault="002D24F0">
      <w:pPr>
        <w:tabs>
          <w:tab w:val="left" w:pos="360"/>
        </w:tabs>
        <w:jc w:val="both"/>
        <w:rPr>
          <w:sz w:val="20"/>
        </w:rPr>
      </w:pPr>
    </w:p>
    <w:p w:rsidR="002D24F0" w:rsidRDefault="002D24F0">
      <w:pPr>
        <w:tabs>
          <w:tab w:val="left" w:pos="360"/>
        </w:tabs>
        <w:jc w:val="both"/>
        <w:rPr>
          <w:sz w:val="20"/>
        </w:rPr>
      </w:pPr>
    </w:p>
    <w:p w:rsidR="002D24F0" w:rsidRDefault="002D24F0">
      <w:pPr>
        <w:tabs>
          <w:tab w:val="left" w:pos="360"/>
        </w:tabs>
        <w:jc w:val="both"/>
        <w:rPr>
          <w:sz w:val="20"/>
        </w:rPr>
      </w:pPr>
      <w:proofErr w:type="gramStart"/>
      <w:r>
        <w:rPr>
          <w:sz w:val="20"/>
        </w:rPr>
        <w:t>xc</w:t>
      </w:r>
      <w:proofErr w:type="gramEnd"/>
      <w:r>
        <w:rPr>
          <w:sz w:val="20"/>
        </w:rPr>
        <w:t>:</w:t>
      </w:r>
      <w:r>
        <w:rPr>
          <w:sz w:val="20"/>
        </w:rPr>
        <w:tab/>
        <w:t>Building Principals</w:t>
      </w:r>
    </w:p>
    <w:p w:rsidR="002D24F0" w:rsidRDefault="002D24F0">
      <w:pPr>
        <w:tabs>
          <w:tab w:val="left" w:pos="360"/>
        </w:tabs>
        <w:jc w:val="both"/>
        <w:rPr>
          <w:sz w:val="20"/>
        </w:rPr>
      </w:pPr>
      <w:r>
        <w:rPr>
          <w:sz w:val="20"/>
        </w:rPr>
        <w:tab/>
      </w:r>
      <w:proofErr w:type="gramStart"/>
      <w:r>
        <w:rPr>
          <w:sz w:val="20"/>
        </w:rPr>
        <w:t>S.R.C.T.A.</w:t>
      </w:r>
      <w:proofErr w:type="gramEnd"/>
    </w:p>
    <w:p w:rsidR="002D24F0" w:rsidRDefault="002D24F0">
      <w:pPr>
        <w:tabs>
          <w:tab w:val="left" w:pos="360"/>
        </w:tabs>
        <w:jc w:val="both"/>
        <w:rPr>
          <w:sz w:val="20"/>
        </w:rPr>
      </w:pPr>
    </w:p>
    <w:sectPr w:rsidR="002D24F0" w:rsidSect="00B9728E">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26A42"/>
    <w:multiLevelType w:val="hybridMultilevel"/>
    <w:tmpl w:val="5A60A0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91156EF"/>
    <w:multiLevelType w:val="singleLevel"/>
    <w:tmpl w:val="0409000F"/>
    <w:lvl w:ilvl="0">
      <w:start w:val="1"/>
      <w:numFmt w:val="decimal"/>
      <w:lvlText w:val="%1."/>
      <w:lvlJc w:val="left"/>
      <w:pPr>
        <w:tabs>
          <w:tab w:val="num" w:pos="720"/>
        </w:tabs>
        <w:ind w:left="720" w:hanging="36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A5B"/>
    <w:rsid w:val="00083D5C"/>
    <w:rsid w:val="000C1A5B"/>
    <w:rsid w:val="000C2934"/>
    <w:rsid w:val="000C4220"/>
    <w:rsid w:val="00117B5A"/>
    <w:rsid w:val="002D24F0"/>
    <w:rsid w:val="005C190B"/>
    <w:rsid w:val="00733A9A"/>
    <w:rsid w:val="007E5488"/>
    <w:rsid w:val="009B135E"/>
    <w:rsid w:val="00A66B91"/>
    <w:rsid w:val="00B9728E"/>
    <w:rsid w:val="00BF4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28E"/>
    <w:rPr>
      <w:sz w:val="24"/>
    </w:rPr>
  </w:style>
  <w:style w:type="paragraph" w:styleId="Heading1">
    <w:name w:val="heading 1"/>
    <w:basedOn w:val="Normal"/>
    <w:next w:val="Normal"/>
    <w:qFormat/>
    <w:rsid w:val="00B9728E"/>
    <w:pPr>
      <w:keepNext/>
      <w:jc w:val="center"/>
      <w:outlineLvl w:val="0"/>
    </w:pPr>
    <w:rPr>
      <w:b/>
      <w:sz w:val="20"/>
    </w:rPr>
  </w:style>
  <w:style w:type="paragraph" w:styleId="Heading2">
    <w:name w:val="heading 2"/>
    <w:basedOn w:val="Normal"/>
    <w:next w:val="Normal"/>
    <w:qFormat/>
    <w:rsid w:val="00B9728E"/>
    <w:pPr>
      <w:keepNext/>
      <w:tabs>
        <w:tab w:val="left" w:pos="360"/>
      </w:tabs>
      <w:jc w:val="both"/>
      <w:outlineLvl w:val="1"/>
    </w:pPr>
    <w:rPr>
      <w:b/>
      <w:sz w:val="20"/>
    </w:rPr>
  </w:style>
  <w:style w:type="paragraph" w:styleId="Heading3">
    <w:name w:val="heading 3"/>
    <w:basedOn w:val="Normal"/>
    <w:next w:val="Normal"/>
    <w:qFormat/>
    <w:rsid w:val="00B9728E"/>
    <w:pPr>
      <w:keepNext/>
      <w:outlineLvl w:val="2"/>
    </w:pPr>
    <w:rPr>
      <w:b/>
      <w:sz w:val="20"/>
    </w:rPr>
  </w:style>
  <w:style w:type="paragraph" w:styleId="Heading4">
    <w:name w:val="heading 4"/>
    <w:basedOn w:val="Normal"/>
    <w:next w:val="Normal"/>
    <w:qFormat/>
    <w:rsid w:val="00B9728E"/>
    <w:pPr>
      <w:keepNext/>
      <w:jc w:val="center"/>
      <w:outlineLvl w:val="3"/>
    </w:pPr>
    <w:rPr>
      <w:b/>
    </w:rPr>
  </w:style>
  <w:style w:type="paragraph" w:styleId="Heading5">
    <w:name w:val="heading 5"/>
    <w:basedOn w:val="Normal"/>
    <w:next w:val="Normal"/>
    <w:qFormat/>
    <w:rsid w:val="00B9728E"/>
    <w:pPr>
      <w:keepNext/>
      <w:jc w:val="center"/>
      <w:outlineLvl w:val="4"/>
    </w:pPr>
    <w:rPr>
      <w:b/>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9728E"/>
    <w:pPr>
      <w:tabs>
        <w:tab w:val="left" w:pos="360"/>
      </w:tabs>
      <w:jc w:val="both"/>
    </w:pPr>
    <w:rPr>
      <w:sz w:val="20"/>
    </w:rPr>
  </w:style>
  <w:style w:type="paragraph" w:styleId="ListParagraph">
    <w:name w:val="List Paragraph"/>
    <w:basedOn w:val="Normal"/>
    <w:uiPriority w:val="34"/>
    <w:qFormat/>
    <w:rsid w:val="00733A9A"/>
    <w:pPr>
      <w:ind w:left="720"/>
      <w:contextualSpacing/>
    </w:pPr>
  </w:style>
  <w:style w:type="paragraph" w:styleId="BalloonText">
    <w:name w:val="Balloon Text"/>
    <w:basedOn w:val="Normal"/>
    <w:link w:val="BalloonTextChar"/>
    <w:uiPriority w:val="99"/>
    <w:semiHidden/>
    <w:unhideWhenUsed/>
    <w:rsid w:val="00733A9A"/>
    <w:rPr>
      <w:rFonts w:ascii="Tahoma" w:hAnsi="Tahoma" w:cs="Tahoma"/>
      <w:sz w:val="16"/>
      <w:szCs w:val="16"/>
    </w:rPr>
  </w:style>
  <w:style w:type="character" w:customStyle="1" w:styleId="BalloonTextChar">
    <w:name w:val="Balloon Text Char"/>
    <w:basedOn w:val="DefaultParagraphFont"/>
    <w:link w:val="BalloonText"/>
    <w:uiPriority w:val="99"/>
    <w:semiHidden/>
    <w:rsid w:val="00733A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28E"/>
    <w:rPr>
      <w:sz w:val="24"/>
    </w:rPr>
  </w:style>
  <w:style w:type="paragraph" w:styleId="Heading1">
    <w:name w:val="heading 1"/>
    <w:basedOn w:val="Normal"/>
    <w:next w:val="Normal"/>
    <w:qFormat/>
    <w:rsid w:val="00B9728E"/>
    <w:pPr>
      <w:keepNext/>
      <w:jc w:val="center"/>
      <w:outlineLvl w:val="0"/>
    </w:pPr>
    <w:rPr>
      <w:b/>
      <w:sz w:val="20"/>
    </w:rPr>
  </w:style>
  <w:style w:type="paragraph" w:styleId="Heading2">
    <w:name w:val="heading 2"/>
    <w:basedOn w:val="Normal"/>
    <w:next w:val="Normal"/>
    <w:qFormat/>
    <w:rsid w:val="00B9728E"/>
    <w:pPr>
      <w:keepNext/>
      <w:tabs>
        <w:tab w:val="left" w:pos="360"/>
      </w:tabs>
      <w:jc w:val="both"/>
      <w:outlineLvl w:val="1"/>
    </w:pPr>
    <w:rPr>
      <w:b/>
      <w:sz w:val="20"/>
    </w:rPr>
  </w:style>
  <w:style w:type="paragraph" w:styleId="Heading3">
    <w:name w:val="heading 3"/>
    <w:basedOn w:val="Normal"/>
    <w:next w:val="Normal"/>
    <w:qFormat/>
    <w:rsid w:val="00B9728E"/>
    <w:pPr>
      <w:keepNext/>
      <w:outlineLvl w:val="2"/>
    </w:pPr>
    <w:rPr>
      <w:b/>
      <w:sz w:val="20"/>
    </w:rPr>
  </w:style>
  <w:style w:type="paragraph" w:styleId="Heading4">
    <w:name w:val="heading 4"/>
    <w:basedOn w:val="Normal"/>
    <w:next w:val="Normal"/>
    <w:qFormat/>
    <w:rsid w:val="00B9728E"/>
    <w:pPr>
      <w:keepNext/>
      <w:jc w:val="center"/>
      <w:outlineLvl w:val="3"/>
    </w:pPr>
    <w:rPr>
      <w:b/>
    </w:rPr>
  </w:style>
  <w:style w:type="paragraph" w:styleId="Heading5">
    <w:name w:val="heading 5"/>
    <w:basedOn w:val="Normal"/>
    <w:next w:val="Normal"/>
    <w:qFormat/>
    <w:rsid w:val="00B9728E"/>
    <w:pPr>
      <w:keepNext/>
      <w:jc w:val="center"/>
      <w:outlineLvl w:val="4"/>
    </w:pPr>
    <w:rPr>
      <w:b/>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9728E"/>
    <w:pPr>
      <w:tabs>
        <w:tab w:val="left" w:pos="360"/>
      </w:tabs>
      <w:jc w:val="both"/>
    </w:pPr>
    <w:rPr>
      <w:sz w:val="20"/>
    </w:rPr>
  </w:style>
  <w:style w:type="paragraph" w:styleId="ListParagraph">
    <w:name w:val="List Paragraph"/>
    <w:basedOn w:val="Normal"/>
    <w:uiPriority w:val="34"/>
    <w:qFormat/>
    <w:rsid w:val="00733A9A"/>
    <w:pPr>
      <w:ind w:left="720"/>
      <w:contextualSpacing/>
    </w:pPr>
  </w:style>
  <w:style w:type="paragraph" w:styleId="BalloonText">
    <w:name w:val="Balloon Text"/>
    <w:basedOn w:val="Normal"/>
    <w:link w:val="BalloonTextChar"/>
    <w:uiPriority w:val="99"/>
    <w:semiHidden/>
    <w:unhideWhenUsed/>
    <w:rsid w:val="00733A9A"/>
    <w:rPr>
      <w:rFonts w:ascii="Tahoma" w:hAnsi="Tahoma" w:cs="Tahoma"/>
      <w:sz w:val="16"/>
      <w:szCs w:val="16"/>
    </w:rPr>
  </w:style>
  <w:style w:type="character" w:customStyle="1" w:styleId="BalloonTextChar">
    <w:name w:val="Balloon Text Char"/>
    <w:basedOn w:val="DefaultParagraphFont"/>
    <w:link w:val="BalloonText"/>
    <w:uiPriority w:val="99"/>
    <w:semiHidden/>
    <w:rsid w:val="00733A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WINTER SPORTS</vt:lpstr>
    </vt:vector>
  </TitlesOfParts>
  <Company>BOCES NERIC</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 SPORTS</dc:title>
  <dc:creator>Lynne Cross</dc:creator>
  <cp:lastModifiedBy>Administrator</cp:lastModifiedBy>
  <cp:revision>4</cp:revision>
  <cp:lastPrinted>2017-03-21T16:40:00Z</cp:lastPrinted>
  <dcterms:created xsi:type="dcterms:W3CDTF">2017-02-10T15:06:00Z</dcterms:created>
  <dcterms:modified xsi:type="dcterms:W3CDTF">2017-03-21T16:40:00Z</dcterms:modified>
</cp:coreProperties>
</file>