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519A" w:rsidRDefault="00F000AA">
      <w:pPr>
        <w:spacing w:before="100" w:after="100"/>
      </w:pPr>
      <w:bookmarkStart w:id="0" w:name="_GoBack"/>
      <w:bookmarkEnd w:id="0"/>
      <w:r>
        <w:t xml:space="preserve"> </w:t>
      </w:r>
      <w:r w:rsidR="005365A9">
        <w:rPr>
          <w:noProof/>
        </w:rPr>
        <w:drawing>
          <wp:inline distT="0" distB="0" distL="0" distR="0">
            <wp:extent cx="6681957" cy="1172436"/>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6681957" cy="1172436"/>
                    </a:xfrm>
                    <a:prstGeom prst="rect">
                      <a:avLst/>
                    </a:prstGeom>
                    <a:ln/>
                  </pic:spPr>
                </pic:pic>
              </a:graphicData>
            </a:graphic>
          </wp:inline>
        </w:drawing>
      </w:r>
    </w:p>
    <w:p w:rsidR="00EC519A" w:rsidRDefault="00EC519A"/>
    <w:p w:rsidR="00EC519A" w:rsidRDefault="005365A9">
      <w:pPr>
        <w:jc w:val="center"/>
      </w:pPr>
      <w:r>
        <w:rPr>
          <w:rFonts w:ascii="Ultra" w:eastAsia="Ultra" w:hAnsi="Ultra" w:cs="Ultra"/>
          <w:b/>
          <w:sz w:val="56"/>
          <w:szCs w:val="56"/>
        </w:rPr>
        <w:t>Professional Development Plan</w:t>
      </w:r>
    </w:p>
    <w:p w:rsidR="00EC519A" w:rsidRDefault="00AF6AFD">
      <w:pPr>
        <w:jc w:val="center"/>
      </w:pPr>
      <w:r>
        <w:rPr>
          <w:rFonts w:ascii="Ultra" w:eastAsia="Ultra" w:hAnsi="Ultra" w:cs="Ultra"/>
          <w:b/>
          <w:sz w:val="56"/>
          <w:szCs w:val="56"/>
        </w:rPr>
        <w:t>2016-2019</w:t>
      </w:r>
    </w:p>
    <w:p w:rsidR="00EC519A" w:rsidRDefault="00EC519A"/>
    <w:p w:rsidR="00EC519A" w:rsidRDefault="005365A9">
      <w:pPr>
        <w:jc w:val="center"/>
      </w:pPr>
      <w:r>
        <w:rPr>
          <w:noProof/>
        </w:rPr>
        <w:drawing>
          <wp:inline distT="0" distB="0" distL="0" distR="0">
            <wp:extent cx="5486400" cy="2338705"/>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a:srcRect/>
                    <a:stretch>
                      <a:fillRect/>
                    </a:stretch>
                  </pic:blipFill>
                  <pic:spPr>
                    <a:xfrm>
                      <a:off x="0" y="0"/>
                      <a:ext cx="5486400" cy="2338705"/>
                    </a:xfrm>
                    <a:prstGeom prst="rect">
                      <a:avLst/>
                    </a:prstGeom>
                    <a:ln/>
                  </pic:spPr>
                </pic:pic>
              </a:graphicData>
            </a:graphic>
          </wp:inline>
        </w:drawing>
      </w:r>
    </w:p>
    <w:p w:rsidR="00EC519A" w:rsidRDefault="00EC519A"/>
    <w:p w:rsidR="00EC519A" w:rsidRDefault="005365A9">
      <w:pPr>
        <w:jc w:val="center"/>
      </w:pPr>
      <w:r>
        <w:t>Salmon River Elementary School</w:t>
      </w:r>
    </w:p>
    <w:p w:rsidR="00EC519A" w:rsidRDefault="005365A9">
      <w:pPr>
        <w:jc w:val="center"/>
      </w:pPr>
      <w:r>
        <w:t>Salmon River Middle School</w:t>
      </w:r>
    </w:p>
    <w:p w:rsidR="00EC519A" w:rsidRDefault="005365A9">
      <w:pPr>
        <w:jc w:val="center"/>
      </w:pPr>
      <w:r>
        <w:t>Salmon River High School</w:t>
      </w:r>
    </w:p>
    <w:p w:rsidR="00EC519A" w:rsidRDefault="005365A9">
      <w:pPr>
        <w:jc w:val="center"/>
      </w:pPr>
      <w:r>
        <w:t>St. Regis Mohawk School</w:t>
      </w:r>
    </w:p>
    <w:p w:rsidR="00EC519A" w:rsidRDefault="00EC519A"/>
    <w:p w:rsidR="00FA2807" w:rsidRDefault="005365A9">
      <w:r>
        <w:t xml:space="preserve">       </w:t>
      </w:r>
    </w:p>
    <w:p w:rsidR="00EC519A" w:rsidRDefault="005365A9" w:rsidP="00FA2807">
      <w:r>
        <w:rPr>
          <w:noProof/>
        </w:rPr>
        <w:drawing>
          <wp:inline distT="0" distB="0" distL="0" distR="0">
            <wp:extent cx="6410325" cy="13620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6410325" cy="1362075"/>
                    </a:xfrm>
                    <a:prstGeom prst="rect">
                      <a:avLst/>
                    </a:prstGeom>
                    <a:ln/>
                  </pic:spPr>
                </pic:pic>
              </a:graphicData>
            </a:graphic>
          </wp:inline>
        </w:drawing>
      </w:r>
    </w:p>
    <w:p w:rsidR="00EC519A" w:rsidRDefault="00EC519A"/>
    <w:p w:rsidR="00EC519A" w:rsidRDefault="00EC519A"/>
    <w:p w:rsidR="00EC519A" w:rsidRDefault="005365A9">
      <w:pPr>
        <w:spacing w:before="280" w:after="280"/>
      </w:pPr>
      <w:r>
        <w:rPr>
          <w:rFonts w:ascii="Arial" w:eastAsia="Arial" w:hAnsi="Arial" w:cs="Arial"/>
          <w:b/>
        </w:rPr>
        <w:t xml:space="preserve">I. Introduction </w:t>
      </w:r>
    </w:p>
    <w:p w:rsidR="00EC519A" w:rsidRDefault="005365A9">
      <w:pPr>
        <w:spacing w:after="280"/>
        <w:ind w:firstLine="720"/>
      </w:pPr>
      <w:r>
        <w:rPr>
          <w:rFonts w:ascii="Arial" w:eastAsia="Arial" w:hAnsi="Arial" w:cs="Arial"/>
        </w:rPr>
        <w:t xml:space="preserve">This Professional Development Plan for the Salmon River Central School District describes a vision for adult learning that is collaborative, continuous, embedded in daily practice and focused on student achievement. This model builds on and strengthens the successes already evident in the district. We strive to strengthen this culture that supports adult learning by providing a framework that affords every educator an opportunity to enrich his/her practice. Throughout this document, we reference the ultimate goal of professional development: improved student learning. </w:t>
      </w:r>
    </w:p>
    <w:p w:rsidR="00EC519A" w:rsidRDefault="005365A9">
      <w:pPr>
        <w:spacing w:after="280"/>
        <w:ind w:firstLine="720"/>
      </w:pPr>
      <w:r>
        <w:rPr>
          <w:rFonts w:ascii="Arial" w:eastAsia="Arial" w:hAnsi="Arial" w:cs="Arial"/>
        </w:rPr>
        <w:t xml:space="preserve">The scope of professional development (PD) at Salmon River Central will not be limited to attending a workshop or participating in a seminar with a visiting expert. Professional development will consistently be an ongoing process that involves sustainable improvement in student learning and instructional practices. This requires evaluation of student performance and teacher self- assessment, identifying possible courses of action, testing new approaches, assessing results and then beginning the process anew. This work is best done with colleagues and not alone, because each of us is limited by our own perception of the problem and knowledge of possible solutions.  SRC has begun to implement Professional Learning Communities (PLC) and will work to sustain this structure as one of our PD avenues.  Instructional support staff in the District will support building principals to implement PD on an on-going basis. </w:t>
      </w:r>
    </w:p>
    <w:p w:rsidR="00EC519A" w:rsidRDefault="005365A9">
      <w:pPr>
        <w:spacing w:after="280"/>
        <w:ind w:firstLine="720"/>
      </w:pPr>
      <w:r>
        <w:rPr>
          <w:rFonts w:ascii="Arial" w:eastAsia="Arial" w:hAnsi="Arial" w:cs="Arial"/>
        </w:rPr>
        <w:t xml:space="preserve">In the Salmon River Central School District, our approach to professional development is to make certain that all educators have the best possible skills, content knowledge, and preparation for teaching. The needs of learners in the twenty-first century demand innovative, progressive, and cutting-edge instruction. As such, the quality of our professional development programs is influenced by a variety of factors. The National Staff Development Council recognizes these variables as the essential standards for professional development in education. The standards are: </w:t>
      </w:r>
    </w:p>
    <w:p w:rsidR="00C00B5F" w:rsidRDefault="00C00B5F">
      <w:pPr>
        <w:spacing w:after="280"/>
        <w:rPr>
          <w:rFonts w:ascii="Arial" w:eastAsia="Arial" w:hAnsi="Arial" w:cs="Arial"/>
          <w:b/>
          <w:sz w:val="22"/>
          <w:szCs w:val="22"/>
        </w:rPr>
      </w:pPr>
    </w:p>
    <w:p w:rsidR="00EC519A" w:rsidRDefault="005365A9">
      <w:pPr>
        <w:spacing w:after="280"/>
      </w:pPr>
      <w:r>
        <w:rPr>
          <w:rFonts w:ascii="Arial" w:eastAsia="Arial" w:hAnsi="Arial" w:cs="Arial"/>
          <w:b/>
          <w:sz w:val="22"/>
          <w:szCs w:val="22"/>
        </w:rPr>
        <w:t>CONTEXT</w:t>
      </w:r>
      <w:r>
        <w:rPr>
          <w:rFonts w:ascii="Arial" w:eastAsia="Arial" w:hAnsi="Arial" w:cs="Arial"/>
          <w:b/>
          <w:sz w:val="22"/>
          <w:szCs w:val="22"/>
        </w:rPr>
        <w:br/>
        <w:t xml:space="preserve">Learning Communities: </w:t>
      </w:r>
      <w:r>
        <w:rPr>
          <w:rFonts w:ascii="Arial" w:eastAsia="Arial" w:hAnsi="Arial" w:cs="Arial"/>
          <w:sz w:val="22"/>
          <w:szCs w:val="22"/>
        </w:rPr>
        <w:t xml:space="preserve">Staff development that improves the learning of all students organizes adults into learning communities whose goals are aligned with those of the school and district. </w:t>
      </w:r>
    </w:p>
    <w:p w:rsidR="00EC519A" w:rsidRDefault="005365A9">
      <w:pPr>
        <w:spacing w:after="280"/>
      </w:pPr>
      <w:r>
        <w:rPr>
          <w:rFonts w:ascii="Arial" w:eastAsia="Arial" w:hAnsi="Arial" w:cs="Arial"/>
          <w:b/>
          <w:sz w:val="22"/>
          <w:szCs w:val="22"/>
        </w:rPr>
        <w:t xml:space="preserve">Leadership: </w:t>
      </w:r>
      <w:r>
        <w:rPr>
          <w:rFonts w:ascii="Arial" w:eastAsia="Arial" w:hAnsi="Arial" w:cs="Arial"/>
          <w:sz w:val="22"/>
          <w:szCs w:val="22"/>
        </w:rPr>
        <w:t xml:space="preserve">Staff development that improves the learning of all students requires skillful school and district leaders who guide continuous instructional improvement. </w:t>
      </w:r>
    </w:p>
    <w:p w:rsidR="00EC519A" w:rsidRDefault="005365A9">
      <w:pPr>
        <w:spacing w:after="280"/>
      </w:pPr>
      <w:r>
        <w:rPr>
          <w:rFonts w:ascii="Arial" w:eastAsia="Arial" w:hAnsi="Arial" w:cs="Arial"/>
          <w:b/>
          <w:sz w:val="22"/>
          <w:szCs w:val="22"/>
        </w:rPr>
        <w:t xml:space="preserve">Resources: </w:t>
      </w:r>
      <w:r>
        <w:rPr>
          <w:rFonts w:ascii="Arial" w:eastAsia="Arial" w:hAnsi="Arial" w:cs="Arial"/>
          <w:sz w:val="22"/>
          <w:szCs w:val="22"/>
        </w:rPr>
        <w:t xml:space="preserve">Staff development that improves the learning of all students requires resources to support adult learning and collaboration. </w:t>
      </w:r>
    </w:p>
    <w:p w:rsidR="005A6F1B" w:rsidRDefault="005A6F1B">
      <w:pPr>
        <w:spacing w:after="280"/>
      </w:pPr>
    </w:p>
    <w:p w:rsidR="00FA2807" w:rsidRDefault="00FA2807">
      <w:pPr>
        <w:spacing w:after="280"/>
        <w:rPr>
          <w:rFonts w:ascii="Arial" w:eastAsia="Arial" w:hAnsi="Arial" w:cs="Arial"/>
          <w:b/>
          <w:sz w:val="22"/>
          <w:szCs w:val="22"/>
        </w:rPr>
      </w:pPr>
    </w:p>
    <w:p w:rsidR="00EC519A" w:rsidRDefault="005365A9">
      <w:pPr>
        <w:spacing w:after="280"/>
      </w:pPr>
      <w:r>
        <w:rPr>
          <w:rFonts w:ascii="Arial" w:eastAsia="Arial" w:hAnsi="Arial" w:cs="Arial"/>
          <w:b/>
          <w:sz w:val="22"/>
          <w:szCs w:val="22"/>
        </w:rPr>
        <w:t xml:space="preserve">PROCESS </w:t>
      </w:r>
    </w:p>
    <w:p w:rsidR="00EC519A" w:rsidRDefault="005365A9">
      <w:pPr>
        <w:spacing w:after="280"/>
      </w:pPr>
      <w:r>
        <w:rPr>
          <w:rFonts w:ascii="Arial" w:eastAsia="Arial" w:hAnsi="Arial" w:cs="Arial"/>
          <w:b/>
          <w:sz w:val="22"/>
          <w:szCs w:val="22"/>
        </w:rPr>
        <w:t xml:space="preserve">Data-Driven: </w:t>
      </w:r>
      <w:r>
        <w:rPr>
          <w:rFonts w:ascii="Arial" w:eastAsia="Arial" w:hAnsi="Arial" w:cs="Arial"/>
          <w:sz w:val="22"/>
          <w:szCs w:val="22"/>
        </w:rPr>
        <w:t xml:space="preserve">Staff development that improves the learning of all students uses disaggregated student data to determine adult learning priorities, monitor progress, and help sustain continuous improvement. </w:t>
      </w:r>
    </w:p>
    <w:p w:rsidR="00EC519A" w:rsidRDefault="005365A9">
      <w:pPr>
        <w:spacing w:after="280"/>
      </w:pPr>
      <w:r>
        <w:rPr>
          <w:rFonts w:ascii="Arial" w:eastAsia="Arial" w:hAnsi="Arial" w:cs="Arial"/>
          <w:b/>
          <w:sz w:val="22"/>
          <w:szCs w:val="22"/>
        </w:rPr>
        <w:t xml:space="preserve">Evaluation: </w:t>
      </w:r>
      <w:r>
        <w:rPr>
          <w:rFonts w:ascii="Arial" w:eastAsia="Arial" w:hAnsi="Arial" w:cs="Arial"/>
          <w:sz w:val="22"/>
          <w:szCs w:val="22"/>
        </w:rPr>
        <w:t xml:space="preserve">Staff development that improves the learning of all students uses multiple sources of information to guide improvement and demonstrate its impact. </w:t>
      </w:r>
    </w:p>
    <w:p w:rsidR="00EC519A" w:rsidRDefault="005365A9">
      <w:pPr>
        <w:spacing w:after="280"/>
      </w:pPr>
      <w:r>
        <w:rPr>
          <w:rFonts w:ascii="Arial" w:eastAsia="Arial" w:hAnsi="Arial" w:cs="Arial"/>
          <w:b/>
          <w:sz w:val="22"/>
          <w:szCs w:val="22"/>
        </w:rPr>
        <w:t xml:space="preserve">Researched-Based: </w:t>
      </w:r>
      <w:r>
        <w:rPr>
          <w:rFonts w:ascii="Arial" w:eastAsia="Arial" w:hAnsi="Arial" w:cs="Arial"/>
          <w:sz w:val="22"/>
          <w:szCs w:val="22"/>
        </w:rPr>
        <w:t xml:space="preserve">Staff development that improves the learning of all students prepares educators to apply research to decision making. </w:t>
      </w:r>
    </w:p>
    <w:p w:rsidR="00EC519A" w:rsidRDefault="005365A9">
      <w:pPr>
        <w:spacing w:after="280"/>
      </w:pPr>
      <w:r>
        <w:rPr>
          <w:rFonts w:ascii="Arial" w:eastAsia="Arial" w:hAnsi="Arial" w:cs="Arial"/>
          <w:b/>
          <w:sz w:val="22"/>
          <w:szCs w:val="22"/>
        </w:rPr>
        <w:t xml:space="preserve">Design: </w:t>
      </w:r>
      <w:r>
        <w:rPr>
          <w:rFonts w:ascii="Arial" w:eastAsia="Arial" w:hAnsi="Arial" w:cs="Arial"/>
          <w:sz w:val="22"/>
          <w:szCs w:val="22"/>
        </w:rPr>
        <w:t xml:space="preserve">Staff development that improves the learning of all students uses learning strategies appropriate to the intended goal. </w:t>
      </w:r>
    </w:p>
    <w:p w:rsidR="00EC519A" w:rsidRDefault="005365A9">
      <w:pPr>
        <w:spacing w:after="280"/>
      </w:pPr>
      <w:r>
        <w:rPr>
          <w:rFonts w:ascii="Arial" w:eastAsia="Arial" w:hAnsi="Arial" w:cs="Arial"/>
          <w:b/>
          <w:sz w:val="22"/>
          <w:szCs w:val="22"/>
        </w:rPr>
        <w:t xml:space="preserve">Learning: </w:t>
      </w:r>
      <w:r>
        <w:rPr>
          <w:rFonts w:ascii="Arial" w:eastAsia="Arial" w:hAnsi="Arial" w:cs="Arial"/>
          <w:sz w:val="22"/>
          <w:szCs w:val="22"/>
        </w:rPr>
        <w:t xml:space="preserve">Staff development that improves the learning of all students applies knowledge about human learning and change. </w:t>
      </w:r>
    </w:p>
    <w:p w:rsidR="00EC519A" w:rsidRDefault="005365A9">
      <w:pPr>
        <w:spacing w:after="280"/>
      </w:pPr>
      <w:r>
        <w:rPr>
          <w:rFonts w:ascii="Arial" w:eastAsia="Arial" w:hAnsi="Arial" w:cs="Arial"/>
          <w:b/>
          <w:sz w:val="22"/>
          <w:szCs w:val="22"/>
        </w:rPr>
        <w:t xml:space="preserve">Collaboration: </w:t>
      </w:r>
      <w:r>
        <w:rPr>
          <w:rFonts w:ascii="Arial" w:eastAsia="Arial" w:hAnsi="Arial" w:cs="Arial"/>
          <w:sz w:val="22"/>
          <w:szCs w:val="22"/>
        </w:rPr>
        <w:t xml:space="preserve">Staff development that improves learning of all students provides educators with the knowledge and skills to collaborate. </w:t>
      </w:r>
    </w:p>
    <w:p w:rsidR="00EC519A" w:rsidRDefault="005365A9">
      <w:pPr>
        <w:spacing w:after="280"/>
      </w:pPr>
      <w:r>
        <w:rPr>
          <w:rFonts w:ascii="Arial" w:eastAsia="Arial" w:hAnsi="Arial" w:cs="Arial"/>
          <w:b/>
          <w:sz w:val="22"/>
          <w:szCs w:val="22"/>
        </w:rPr>
        <w:t xml:space="preserve">CONTENT </w:t>
      </w:r>
    </w:p>
    <w:p w:rsidR="00EC519A" w:rsidRDefault="005365A9">
      <w:pPr>
        <w:spacing w:after="280"/>
      </w:pPr>
      <w:r>
        <w:rPr>
          <w:rFonts w:ascii="Arial" w:eastAsia="Arial" w:hAnsi="Arial" w:cs="Arial"/>
          <w:b/>
          <w:sz w:val="22"/>
          <w:szCs w:val="22"/>
        </w:rPr>
        <w:t xml:space="preserve">Equity: </w:t>
      </w:r>
      <w:r>
        <w:rPr>
          <w:rFonts w:ascii="Arial" w:eastAsia="Arial" w:hAnsi="Arial" w:cs="Arial"/>
          <w:sz w:val="22"/>
          <w:szCs w:val="22"/>
        </w:rPr>
        <w:t xml:space="preserve">Staff development that improves the learning of all students prepares educators to understand and appreciate all students, create safe, orderly, and supportive learning environments, and hold high expectations for students’ academic achievement. </w:t>
      </w:r>
    </w:p>
    <w:p w:rsidR="00EC519A" w:rsidRDefault="005365A9">
      <w:pPr>
        <w:spacing w:after="280"/>
      </w:pPr>
      <w:r>
        <w:rPr>
          <w:rFonts w:ascii="Arial" w:eastAsia="Arial" w:hAnsi="Arial" w:cs="Arial"/>
          <w:b/>
          <w:sz w:val="22"/>
          <w:szCs w:val="22"/>
        </w:rPr>
        <w:t xml:space="preserve">Quality Teaching: </w:t>
      </w:r>
      <w:r>
        <w:rPr>
          <w:rFonts w:ascii="Arial" w:eastAsia="Arial" w:hAnsi="Arial" w:cs="Arial"/>
          <w:sz w:val="22"/>
          <w:szCs w:val="22"/>
        </w:rPr>
        <w:t xml:space="preserve">Staff development that improves the learning of all students deepens educators’ content knowledge, provides them with research-based instructional strategies to assist students in meeting rigorous academic standards, and prepares them to use various types of classroom assessments appropriately. </w:t>
      </w:r>
    </w:p>
    <w:p w:rsidR="00EC519A" w:rsidRDefault="005365A9">
      <w:pPr>
        <w:spacing w:after="280"/>
      </w:pPr>
      <w:r>
        <w:rPr>
          <w:rFonts w:ascii="Arial" w:eastAsia="Arial" w:hAnsi="Arial" w:cs="Arial"/>
          <w:b/>
          <w:sz w:val="22"/>
          <w:szCs w:val="22"/>
        </w:rPr>
        <w:t xml:space="preserve">Family Involvement: </w:t>
      </w:r>
      <w:r>
        <w:rPr>
          <w:rFonts w:ascii="Arial" w:eastAsia="Arial" w:hAnsi="Arial" w:cs="Arial"/>
          <w:sz w:val="22"/>
          <w:szCs w:val="22"/>
        </w:rPr>
        <w:t xml:space="preserve">Staff development that improves the learning of all students provides educators with knowledge and skills to involve families and other stakeholders appropriately. </w:t>
      </w:r>
    </w:p>
    <w:p w:rsidR="00EC519A" w:rsidRDefault="005365A9">
      <w:pPr>
        <w:spacing w:after="280"/>
        <w:ind w:firstLine="720"/>
      </w:pPr>
      <w:r>
        <w:rPr>
          <w:rFonts w:ascii="Arial" w:eastAsia="Arial" w:hAnsi="Arial" w:cs="Arial"/>
          <w:sz w:val="22"/>
          <w:szCs w:val="22"/>
        </w:rPr>
        <w:t xml:space="preserve">Quality professional development is a dynamic and fluid process. If appropriate structures are in place (context), a variety of best practices (processes) are used, and appropriate knowledge and skill acquisition are occurring (content), then professional development will impact student achievement. </w:t>
      </w:r>
    </w:p>
    <w:p w:rsidR="00EC519A" w:rsidRDefault="005365A9">
      <w:r>
        <w:br w:type="page"/>
      </w:r>
    </w:p>
    <w:p w:rsidR="00EC519A" w:rsidRDefault="005365A9">
      <w:pPr>
        <w:spacing w:before="280" w:after="280"/>
      </w:pPr>
      <w:r>
        <w:rPr>
          <w:rFonts w:ascii="Arial" w:eastAsia="Arial" w:hAnsi="Arial" w:cs="Arial"/>
          <w:b/>
        </w:rPr>
        <w:lastRenderedPageBreak/>
        <w:t xml:space="preserve">II. New York State Education Department Regulations and Requirements </w:t>
      </w:r>
    </w:p>
    <w:p w:rsidR="00EC519A" w:rsidRDefault="005365A9">
      <w:pPr>
        <w:spacing w:after="280"/>
        <w:ind w:firstLine="720"/>
      </w:pPr>
      <w:r>
        <w:rPr>
          <w:rFonts w:ascii="Arial" w:eastAsia="Arial" w:hAnsi="Arial" w:cs="Arial"/>
        </w:rPr>
        <w:t xml:space="preserve">This Professional Development Plan meets the requirements of the 100.2 (dd) Regulations of the State of New York. The purpose of this plan is to improve student learning by providing meaningful, focused, professional development opportunities that are aligned with the Learning Standards of New York State (NYS). Additionally, public school districts are required to have a professional development plan which describes how it will provide all of its teachers, teaching assistants and long-term substitute teachers with substantial professional development opportunities </w:t>
      </w:r>
      <w:r>
        <w:rPr>
          <w:rFonts w:ascii="Arial" w:eastAsia="Arial" w:hAnsi="Arial" w:cs="Arial"/>
          <w:i/>
        </w:rPr>
        <w:t xml:space="preserve">and </w:t>
      </w:r>
      <w:r>
        <w:rPr>
          <w:rFonts w:ascii="Arial" w:eastAsia="Arial" w:hAnsi="Arial" w:cs="Arial"/>
        </w:rPr>
        <w:t xml:space="preserve">how it will provide its professional certificate holders with opportunities to maintain such certificates in good standing based upon successfully completing </w:t>
      </w:r>
      <w:r w:rsidR="00A14AAF">
        <w:rPr>
          <w:rFonts w:ascii="Arial" w:eastAsia="Arial" w:hAnsi="Arial" w:cs="Arial"/>
        </w:rPr>
        <w:t>100 clock</w:t>
      </w:r>
      <w:r>
        <w:rPr>
          <w:rFonts w:ascii="Arial" w:eastAsia="Arial" w:hAnsi="Arial" w:cs="Arial"/>
        </w:rPr>
        <w:t xml:space="preserve"> hours of professional development every five years. </w:t>
      </w:r>
    </w:p>
    <w:p w:rsidR="00EC519A" w:rsidRDefault="005365A9">
      <w:pPr>
        <w:spacing w:after="280"/>
        <w:ind w:firstLine="720"/>
        <w:rPr>
          <w:rFonts w:ascii="Arial" w:eastAsia="Arial" w:hAnsi="Arial" w:cs="Arial"/>
        </w:rPr>
      </w:pPr>
      <w:r>
        <w:rPr>
          <w:rFonts w:ascii="Arial" w:eastAsia="Arial" w:hAnsi="Arial" w:cs="Arial"/>
        </w:rPr>
        <w:t>The SRCS District maintains staff professional development credits with My Learning Plan.  It is ultimately the teacher’s responsibility to monitor their own certificate progress and requirements.</w:t>
      </w:r>
    </w:p>
    <w:p w:rsidR="00971F27" w:rsidRDefault="00971F27">
      <w:pPr>
        <w:spacing w:after="280"/>
        <w:ind w:firstLine="720"/>
        <w:rPr>
          <w:rFonts w:ascii="Arial" w:eastAsia="Arial" w:hAnsi="Arial" w:cs="Arial"/>
        </w:rPr>
      </w:pPr>
      <w:r>
        <w:rPr>
          <w:rFonts w:ascii="Arial" w:eastAsia="Arial" w:hAnsi="Arial" w:cs="Arial"/>
        </w:rPr>
        <w:t>All professional development activities will be provided by NYSED approved providers. Employees who provide PD will be covered under the district’s sponsor approval.  Other providers of professional development to Salmon River staff will include the following entities:</w:t>
      </w:r>
    </w:p>
    <w:p w:rsidR="00971F27" w:rsidRPr="004D7F86" w:rsidRDefault="00971F27"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All 37 BOCES in NYS</w:t>
      </w:r>
    </w:p>
    <w:p w:rsidR="00971F27" w:rsidRPr="004D7F86" w:rsidRDefault="00971F27"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Capital District/North Country RSE-TASC</w:t>
      </w:r>
      <w:r w:rsidR="00AC164D" w:rsidRPr="004D7F86">
        <w:rPr>
          <w:rFonts w:ascii="Arial" w:eastAsia="Arial" w:hAnsi="Arial" w:cs="Arial"/>
          <w:sz w:val="22"/>
          <w:szCs w:val="22"/>
        </w:rPr>
        <w:t xml:space="preserve"> – special education, intervention</w:t>
      </w:r>
    </w:p>
    <w:p w:rsidR="00D17B66" w:rsidRPr="004D7F86" w:rsidRDefault="00D17B66"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NYS School Boards Association</w:t>
      </w:r>
      <w:r w:rsidR="00AC164D" w:rsidRPr="004D7F86">
        <w:rPr>
          <w:rFonts w:ascii="Arial" w:eastAsia="Arial" w:hAnsi="Arial" w:cs="Arial"/>
          <w:sz w:val="22"/>
          <w:szCs w:val="22"/>
        </w:rPr>
        <w:t xml:space="preserve"> – assorted topics</w:t>
      </w:r>
    </w:p>
    <w:p w:rsidR="008306E2" w:rsidRPr="004D7F86" w:rsidRDefault="008306E2" w:rsidP="008306E2">
      <w:pPr>
        <w:pStyle w:val="ListParagraph"/>
        <w:numPr>
          <w:ilvl w:val="0"/>
          <w:numId w:val="23"/>
        </w:numPr>
        <w:rPr>
          <w:rFonts w:ascii="Arial" w:eastAsia="Arial" w:hAnsi="Arial" w:cs="Arial"/>
          <w:sz w:val="22"/>
          <w:szCs w:val="22"/>
        </w:rPr>
      </w:pPr>
      <w:r w:rsidRPr="004D7F86">
        <w:rPr>
          <w:rFonts w:ascii="Arial" w:eastAsia="Arial" w:hAnsi="Arial" w:cs="Arial"/>
          <w:sz w:val="22"/>
          <w:szCs w:val="22"/>
        </w:rPr>
        <w:t>Capital Area School Development Association (CASDA)</w:t>
      </w:r>
    </w:p>
    <w:p w:rsidR="008306E2" w:rsidRPr="004D7F86" w:rsidRDefault="008306E2" w:rsidP="008306E2">
      <w:pPr>
        <w:pStyle w:val="ListParagraph"/>
        <w:numPr>
          <w:ilvl w:val="0"/>
          <w:numId w:val="23"/>
        </w:numPr>
        <w:rPr>
          <w:rFonts w:ascii="Arial" w:eastAsia="Arial" w:hAnsi="Arial" w:cs="Arial"/>
          <w:sz w:val="22"/>
          <w:szCs w:val="22"/>
        </w:rPr>
      </w:pPr>
      <w:r w:rsidRPr="004D7F86">
        <w:rPr>
          <w:rFonts w:ascii="Arial" w:eastAsia="Arial" w:hAnsi="Arial" w:cs="Arial"/>
          <w:sz w:val="22"/>
          <w:szCs w:val="22"/>
        </w:rPr>
        <w:t>NYS Council of School Superintendents (NYSCOSS)</w:t>
      </w:r>
    </w:p>
    <w:p w:rsidR="00D17B66" w:rsidRPr="004D7F86" w:rsidRDefault="00E47E5D"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Guercio &amp; Cuercio, LLP  and Honeywell Law Firm</w:t>
      </w:r>
      <w:r w:rsidR="00AC164D" w:rsidRPr="004D7F86">
        <w:rPr>
          <w:rFonts w:ascii="Arial" w:eastAsia="Arial" w:hAnsi="Arial" w:cs="Arial"/>
          <w:sz w:val="22"/>
          <w:szCs w:val="22"/>
        </w:rPr>
        <w:t xml:space="preserve"> – DASA, Title IX, Civil Rights</w:t>
      </w:r>
    </w:p>
    <w:p w:rsidR="008306E2" w:rsidRPr="004D7F86" w:rsidRDefault="008306E2"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APL Associates</w:t>
      </w:r>
      <w:r w:rsidR="00AC164D" w:rsidRPr="004D7F86">
        <w:rPr>
          <w:rFonts w:ascii="Arial" w:eastAsia="Arial" w:hAnsi="Arial" w:cs="Arial"/>
          <w:sz w:val="22"/>
          <w:szCs w:val="22"/>
        </w:rPr>
        <w:t xml:space="preserve"> – Effective Teaching/Instructional Skills</w:t>
      </w:r>
    </w:p>
    <w:p w:rsidR="008306E2" w:rsidRPr="004D7F86" w:rsidRDefault="008306E2"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Buck Institute</w:t>
      </w:r>
      <w:r w:rsidR="00AC164D" w:rsidRPr="004D7F86">
        <w:rPr>
          <w:rFonts w:ascii="Arial" w:eastAsia="Arial" w:hAnsi="Arial" w:cs="Arial"/>
          <w:sz w:val="22"/>
          <w:szCs w:val="22"/>
        </w:rPr>
        <w:t xml:space="preserve"> – Project Based Learning</w:t>
      </w:r>
    </w:p>
    <w:p w:rsidR="008306E2" w:rsidRDefault="008306E2"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A+ (A Plus) Educators and affiliated consultants/presenters</w:t>
      </w:r>
    </w:p>
    <w:p w:rsidR="00F000AA" w:rsidRPr="004D7F86" w:rsidRDefault="00F000AA" w:rsidP="00D17B66">
      <w:pPr>
        <w:pStyle w:val="ListParagraph"/>
        <w:numPr>
          <w:ilvl w:val="0"/>
          <w:numId w:val="23"/>
        </w:numPr>
        <w:rPr>
          <w:rFonts w:ascii="Arial" w:eastAsia="Arial" w:hAnsi="Arial" w:cs="Arial"/>
          <w:sz w:val="22"/>
          <w:szCs w:val="22"/>
        </w:rPr>
      </w:pPr>
      <w:r>
        <w:rPr>
          <w:rFonts w:ascii="Arial" w:eastAsia="Arial" w:hAnsi="Arial" w:cs="Arial"/>
          <w:sz w:val="22"/>
          <w:szCs w:val="22"/>
        </w:rPr>
        <w:t>Dr. William R. Daggett/International Center for Leadership in Education</w:t>
      </w:r>
    </w:p>
    <w:p w:rsidR="00AC164D" w:rsidRPr="004D7F86" w:rsidRDefault="00AC164D"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Mike Fisher – common core, curriculum mapping</w:t>
      </w:r>
    </w:p>
    <w:p w:rsidR="00AC164D" w:rsidRPr="004D7F86" w:rsidRDefault="00AC164D"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TLQP Professional Development Partnership with SUNY Potsdam – ELA/Math</w:t>
      </w:r>
    </w:p>
    <w:p w:rsidR="00AC164D" w:rsidRPr="004D7F86" w:rsidRDefault="00AC164D"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Clarkson University, STEM/Robotics</w:t>
      </w:r>
    </w:p>
    <w:p w:rsidR="00AC164D" w:rsidRPr="004D7F86" w:rsidRDefault="00AC164D"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James McDougal – DDI, RTI, Intervention, School Improvement Planning</w:t>
      </w:r>
    </w:p>
    <w:p w:rsidR="00AC164D" w:rsidRPr="004D7F86" w:rsidRDefault="00AC164D"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Adirondack Teacher Center</w:t>
      </w:r>
    </w:p>
    <w:p w:rsidR="00AC164D" w:rsidRPr="004D7F86" w:rsidRDefault="00AC164D"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North Country Teacher Resource Center, Plattsburgh</w:t>
      </w:r>
    </w:p>
    <w:p w:rsidR="00AC164D" w:rsidRPr="004D7F86" w:rsidRDefault="00E47E5D"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SUNY Oswego Technology Conference</w:t>
      </w:r>
    </w:p>
    <w:p w:rsidR="00E47E5D" w:rsidRPr="004D7F86" w:rsidRDefault="00E47E5D"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NYS School Music Association works</w:t>
      </w:r>
      <w:r w:rsidR="007343BD" w:rsidRPr="004D7F86">
        <w:rPr>
          <w:rFonts w:ascii="Arial" w:eastAsia="Arial" w:hAnsi="Arial" w:cs="Arial"/>
          <w:sz w:val="22"/>
          <w:szCs w:val="22"/>
        </w:rPr>
        <w:t>h</w:t>
      </w:r>
      <w:r w:rsidRPr="004D7F86">
        <w:rPr>
          <w:rFonts w:ascii="Arial" w:eastAsia="Arial" w:hAnsi="Arial" w:cs="Arial"/>
          <w:sz w:val="22"/>
          <w:szCs w:val="22"/>
        </w:rPr>
        <w:t>ops</w:t>
      </w:r>
    </w:p>
    <w:p w:rsidR="00E47E5D" w:rsidRPr="004D7F86" w:rsidRDefault="00E47E5D"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Institute for Learner Centered Education/Standards-based Constructivist Conference</w:t>
      </w:r>
    </w:p>
    <w:p w:rsidR="00AC164D" w:rsidRPr="004D7F86" w:rsidRDefault="000173E0"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NERIC – Model Schools Program</w:t>
      </w:r>
    </w:p>
    <w:p w:rsidR="000173E0" w:rsidRPr="004D7F86" w:rsidRDefault="005A6F1B" w:rsidP="00D17B66">
      <w:pPr>
        <w:pStyle w:val="ListParagraph"/>
        <w:numPr>
          <w:ilvl w:val="0"/>
          <w:numId w:val="23"/>
        </w:numPr>
        <w:rPr>
          <w:rFonts w:ascii="Arial" w:eastAsia="Arial" w:hAnsi="Arial" w:cs="Arial"/>
          <w:sz w:val="22"/>
          <w:szCs w:val="22"/>
        </w:rPr>
      </w:pPr>
      <w:r>
        <w:rPr>
          <w:rFonts w:ascii="Arial" w:eastAsia="Arial" w:hAnsi="Arial" w:cs="Arial"/>
          <w:sz w:val="22"/>
          <w:szCs w:val="22"/>
        </w:rPr>
        <w:t>McGr</w:t>
      </w:r>
      <w:r w:rsidR="000173E0" w:rsidRPr="004D7F86">
        <w:rPr>
          <w:rFonts w:ascii="Arial" w:eastAsia="Arial" w:hAnsi="Arial" w:cs="Arial"/>
          <w:sz w:val="22"/>
          <w:szCs w:val="22"/>
        </w:rPr>
        <w:t>aw Hill, PD for new Wonders Reading series</w:t>
      </w:r>
    </w:p>
    <w:p w:rsidR="000173E0" w:rsidRPr="004D7F86" w:rsidRDefault="000173E0"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Seiman’s and King&amp; King Sponsored Project Based Learning workshops</w:t>
      </w:r>
    </w:p>
    <w:p w:rsidR="007343BD" w:rsidRPr="004D7F86" w:rsidRDefault="007343BD" w:rsidP="007343BD">
      <w:pPr>
        <w:pStyle w:val="ListParagraph"/>
        <w:numPr>
          <w:ilvl w:val="0"/>
          <w:numId w:val="23"/>
        </w:numPr>
        <w:rPr>
          <w:rFonts w:ascii="Arial" w:eastAsia="Arial" w:hAnsi="Arial" w:cs="Arial"/>
          <w:sz w:val="22"/>
          <w:szCs w:val="22"/>
        </w:rPr>
      </w:pPr>
      <w:r w:rsidRPr="004D7F86">
        <w:rPr>
          <w:rFonts w:ascii="Arial" w:eastAsia="Arial" w:hAnsi="Arial" w:cs="Arial"/>
          <w:sz w:val="22"/>
          <w:szCs w:val="22"/>
        </w:rPr>
        <w:lastRenderedPageBreak/>
        <w:t>School Improvement Network Edivation Program</w:t>
      </w:r>
    </w:p>
    <w:p w:rsidR="007343BD" w:rsidRPr="004D7F86" w:rsidRDefault="007343BD" w:rsidP="007343BD">
      <w:pPr>
        <w:pStyle w:val="ListParagraph"/>
        <w:numPr>
          <w:ilvl w:val="0"/>
          <w:numId w:val="23"/>
        </w:numPr>
        <w:rPr>
          <w:rFonts w:ascii="Arial" w:eastAsia="Arial" w:hAnsi="Arial" w:cs="Arial"/>
          <w:sz w:val="22"/>
          <w:szCs w:val="22"/>
        </w:rPr>
      </w:pPr>
      <w:r w:rsidRPr="004D7F86">
        <w:rPr>
          <w:rFonts w:ascii="Arial" w:eastAsia="Arial" w:hAnsi="Arial" w:cs="Arial"/>
          <w:sz w:val="22"/>
          <w:szCs w:val="22"/>
        </w:rPr>
        <w:t>Title VII endorsed Mohawk Cultural Sensitivity Training –</w:t>
      </w:r>
      <w:r w:rsidR="005A6F1B">
        <w:rPr>
          <w:rFonts w:ascii="Arial" w:eastAsia="Arial" w:hAnsi="Arial" w:cs="Arial"/>
          <w:sz w:val="22"/>
          <w:szCs w:val="22"/>
        </w:rPr>
        <w:t xml:space="preserve"> D.</w:t>
      </w:r>
      <w:r w:rsidRPr="004D7F86">
        <w:rPr>
          <w:rFonts w:ascii="Arial" w:eastAsia="Arial" w:hAnsi="Arial" w:cs="Arial"/>
          <w:sz w:val="22"/>
          <w:szCs w:val="22"/>
        </w:rPr>
        <w:t>Tonemah, St. Regis Mohawk Tribal Services</w:t>
      </w:r>
    </w:p>
    <w:p w:rsidR="000173E0" w:rsidRPr="004D7F86" w:rsidRDefault="000173E0"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Math and Movement</w:t>
      </w:r>
      <w:r w:rsidR="007343BD" w:rsidRPr="004D7F86">
        <w:rPr>
          <w:rFonts w:ascii="Arial" w:eastAsia="Arial" w:hAnsi="Arial" w:cs="Arial"/>
          <w:sz w:val="22"/>
          <w:szCs w:val="22"/>
        </w:rPr>
        <w:t xml:space="preserve"> Training – Consultant/Trainer/Turn</w:t>
      </w:r>
      <w:r w:rsidR="005A6F1B">
        <w:rPr>
          <w:rFonts w:ascii="Arial" w:eastAsia="Arial" w:hAnsi="Arial" w:cs="Arial"/>
          <w:sz w:val="22"/>
          <w:szCs w:val="22"/>
        </w:rPr>
        <w:t>-</w:t>
      </w:r>
      <w:r w:rsidR="007343BD" w:rsidRPr="004D7F86">
        <w:rPr>
          <w:rFonts w:ascii="Arial" w:eastAsia="Arial" w:hAnsi="Arial" w:cs="Arial"/>
          <w:sz w:val="22"/>
          <w:szCs w:val="22"/>
        </w:rPr>
        <w:t>Key Trainings</w:t>
      </w:r>
      <w:r w:rsidR="004426F1" w:rsidRPr="004D7F86">
        <w:rPr>
          <w:rFonts w:ascii="Arial" w:eastAsia="Arial" w:hAnsi="Arial" w:cs="Arial"/>
          <w:sz w:val="22"/>
          <w:szCs w:val="22"/>
        </w:rPr>
        <w:t xml:space="preserve"> </w:t>
      </w:r>
    </w:p>
    <w:p w:rsidR="000173E0" w:rsidRDefault="004D7F86" w:rsidP="00D17B66">
      <w:pPr>
        <w:pStyle w:val="ListParagraph"/>
        <w:numPr>
          <w:ilvl w:val="0"/>
          <w:numId w:val="23"/>
        </w:numPr>
        <w:rPr>
          <w:rFonts w:ascii="Arial" w:eastAsia="Arial" w:hAnsi="Arial" w:cs="Arial"/>
          <w:sz w:val="22"/>
          <w:szCs w:val="22"/>
        </w:rPr>
      </w:pPr>
      <w:r w:rsidRPr="004D7F86">
        <w:rPr>
          <w:rFonts w:ascii="Arial" w:eastAsia="Arial" w:hAnsi="Arial" w:cs="Arial"/>
          <w:sz w:val="22"/>
          <w:szCs w:val="22"/>
        </w:rPr>
        <w:t xml:space="preserve">The Omega Institute -Rhinebeck , NY – Leadership and </w:t>
      </w:r>
      <w:r w:rsidR="000173E0" w:rsidRPr="004D7F86">
        <w:rPr>
          <w:rFonts w:ascii="Arial" w:eastAsia="Arial" w:hAnsi="Arial" w:cs="Arial"/>
          <w:sz w:val="22"/>
          <w:szCs w:val="22"/>
        </w:rPr>
        <w:t>Mindfulness</w:t>
      </w:r>
      <w:r w:rsidRPr="004D7F86">
        <w:rPr>
          <w:rFonts w:ascii="Arial" w:eastAsia="Arial" w:hAnsi="Arial" w:cs="Arial"/>
          <w:sz w:val="22"/>
          <w:szCs w:val="22"/>
        </w:rPr>
        <w:t xml:space="preserve"> in the classroom</w:t>
      </w:r>
    </w:p>
    <w:p w:rsidR="00971F27" w:rsidRDefault="00766132" w:rsidP="00F000AA">
      <w:pPr>
        <w:pStyle w:val="ListParagraph"/>
        <w:numPr>
          <w:ilvl w:val="0"/>
          <w:numId w:val="23"/>
        </w:numPr>
        <w:rPr>
          <w:rFonts w:ascii="Arial" w:eastAsia="Arial" w:hAnsi="Arial" w:cs="Arial"/>
          <w:sz w:val="22"/>
          <w:szCs w:val="22"/>
        </w:rPr>
      </w:pPr>
      <w:r>
        <w:rPr>
          <w:rFonts w:ascii="Arial" w:eastAsia="Arial" w:hAnsi="Arial" w:cs="Arial"/>
          <w:sz w:val="22"/>
          <w:szCs w:val="22"/>
        </w:rPr>
        <w:t>NYSED – DTSDE trainings</w:t>
      </w:r>
    </w:p>
    <w:p w:rsidR="00F000AA" w:rsidRPr="00F000AA" w:rsidRDefault="00F000AA" w:rsidP="00F000AA">
      <w:pPr>
        <w:pStyle w:val="ListParagraph"/>
        <w:ind w:left="1440"/>
        <w:rPr>
          <w:rFonts w:ascii="Arial" w:eastAsia="Arial" w:hAnsi="Arial" w:cs="Arial"/>
          <w:sz w:val="22"/>
          <w:szCs w:val="22"/>
        </w:rPr>
      </w:pPr>
    </w:p>
    <w:p w:rsidR="00EC519A" w:rsidRDefault="005365A9">
      <w:r>
        <w:rPr>
          <w:rFonts w:ascii="Arial" w:eastAsia="Arial" w:hAnsi="Arial" w:cs="Arial"/>
          <w:b/>
        </w:rPr>
        <w:t xml:space="preserve">III. Philosophy </w:t>
      </w:r>
    </w:p>
    <w:p w:rsidR="00EC519A" w:rsidRDefault="005365A9">
      <w:pPr>
        <w:spacing w:before="280" w:after="280"/>
        <w:ind w:firstLine="720"/>
      </w:pPr>
      <w:r>
        <w:rPr>
          <w:rFonts w:ascii="Arial" w:eastAsia="Arial" w:hAnsi="Arial" w:cs="Arial"/>
        </w:rPr>
        <w:t xml:space="preserve">The purpose of the Salmon River Central School District’s professional development plan is to improve the quality of teaching and learning, and to directly align this plan with our continued commitment to putting students first, professionalism, instructional technology, respect for all, high expectations, learning standards, and shared decision-making. Professional development is a multi-faceted, information-based process that is strategically planned to provide individual, school and district solutions to targeted areas in need of improvement or strengthening. Our professional development program is intentionally designed to build skills and capacities for improvement through comprehensive and ongoing learning. We believe that sound and practical professional development programs are positive links to establishing effective instructional practices that will enhance the knowledge of curriculum content, design and delivery. </w:t>
      </w:r>
    </w:p>
    <w:p w:rsidR="00EC519A" w:rsidRDefault="005365A9">
      <w:pPr>
        <w:spacing w:after="280"/>
        <w:ind w:firstLine="360"/>
      </w:pPr>
      <w:r>
        <w:rPr>
          <w:rFonts w:ascii="Arial" w:eastAsia="Arial" w:hAnsi="Arial" w:cs="Arial"/>
        </w:rPr>
        <w:t xml:space="preserve">Research in the field of education and professional development has revealed a series of characteristics and practices observed in exemplary programs. These principles focus a school district’s attention and resources on professional development strategies for improving student learning and achievement. In addition, there are a variety of conditions that are salient when implementing sound and effective professional development programs. As such, professional development at Salmon River Central School will: </w:t>
      </w:r>
    </w:p>
    <w:p w:rsidR="00EC519A" w:rsidRDefault="005365A9">
      <w:pPr>
        <w:numPr>
          <w:ilvl w:val="0"/>
          <w:numId w:val="15"/>
        </w:numPr>
        <w:ind w:hanging="360"/>
      </w:pPr>
      <w:r>
        <w:rPr>
          <w:rFonts w:ascii="Arial" w:eastAsia="Arial" w:hAnsi="Arial" w:cs="Arial"/>
        </w:rPr>
        <w:t xml:space="preserve">reflect a commitment to ongoing and continuous professional development that is based on the analyses of multiple sources of data </w:t>
      </w:r>
    </w:p>
    <w:p w:rsidR="00EC519A" w:rsidRDefault="005365A9">
      <w:pPr>
        <w:numPr>
          <w:ilvl w:val="0"/>
          <w:numId w:val="15"/>
        </w:numPr>
        <w:ind w:hanging="360"/>
      </w:pPr>
      <w:r>
        <w:rPr>
          <w:rFonts w:ascii="Arial" w:eastAsia="Arial" w:hAnsi="Arial" w:cs="Arial"/>
        </w:rPr>
        <w:t xml:space="preserve">include sufficient time and follow up support provided to staff to master new content and strategies </w:t>
      </w:r>
    </w:p>
    <w:p w:rsidR="00EC519A" w:rsidRDefault="005365A9">
      <w:pPr>
        <w:numPr>
          <w:ilvl w:val="0"/>
          <w:numId w:val="15"/>
        </w:numPr>
        <w:ind w:hanging="360"/>
      </w:pPr>
      <w:r>
        <w:rPr>
          <w:rFonts w:ascii="Arial" w:eastAsia="Arial" w:hAnsi="Arial" w:cs="Arial"/>
        </w:rPr>
        <w:t xml:space="preserve">ensure that content of professional development focuses on what students need to know and be able to do and is explicitly linked to the effect on student learning </w:t>
      </w:r>
    </w:p>
    <w:p w:rsidR="00EC519A" w:rsidRDefault="005365A9">
      <w:pPr>
        <w:numPr>
          <w:ilvl w:val="0"/>
          <w:numId w:val="15"/>
        </w:numPr>
        <w:ind w:hanging="360"/>
      </w:pPr>
      <w:r>
        <w:rPr>
          <w:rFonts w:ascii="Arial" w:eastAsia="Arial" w:hAnsi="Arial" w:cs="Arial"/>
        </w:rPr>
        <w:t xml:space="preserve">make certain that content of professional development will provide opportunities to gain an understanding of the theory underlying the knowledge (context) and skills being learned </w:t>
      </w:r>
    </w:p>
    <w:p w:rsidR="00EC519A" w:rsidRDefault="005365A9">
      <w:pPr>
        <w:numPr>
          <w:ilvl w:val="0"/>
          <w:numId w:val="15"/>
        </w:numPr>
        <w:ind w:hanging="360"/>
      </w:pPr>
      <w:r>
        <w:rPr>
          <w:rFonts w:ascii="Arial" w:eastAsia="Arial" w:hAnsi="Arial" w:cs="Arial"/>
        </w:rPr>
        <w:t xml:space="preserve">support the implementation of best practices as evidenced by research </w:t>
      </w:r>
    </w:p>
    <w:p w:rsidR="00EC519A" w:rsidRDefault="005365A9">
      <w:pPr>
        <w:numPr>
          <w:ilvl w:val="0"/>
          <w:numId w:val="15"/>
        </w:numPr>
        <w:ind w:hanging="360"/>
      </w:pPr>
      <w:r>
        <w:rPr>
          <w:rFonts w:ascii="Arial" w:eastAsia="Arial" w:hAnsi="Arial" w:cs="Arial"/>
        </w:rPr>
        <w:t xml:space="preserve">provide both a focus on instructional repertoire and content-specific skills. Instructional improvement requires that teachers possess a deeper understanding of both their academic disciplines and of specific pedagogical approaches </w:t>
      </w:r>
    </w:p>
    <w:p w:rsidR="00EC519A" w:rsidRDefault="005365A9">
      <w:pPr>
        <w:numPr>
          <w:ilvl w:val="0"/>
          <w:numId w:val="15"/>
        </w:numPr>
        <w:ind w:hanging="360"/>
      </w:pPr>
      <w:r>
        <w:rPr>
          <w:rFonts w:ascii="Arial" w:eastAsia="Arial" w:hAnsi="Arial" w:cs="Arial"/>
        </w:rPr>
        <w:lastRenderedPageBreak/>
        <w:t xml:space="preserve">impart opportunities to explore, question, and debate in order to integrate new ideas into classroom practice </w:t>
      </w:r>
    </w:p>
    <w:p w:rsidR="00EC519A" w:rsidRDefault="005365A9">
      <w:pPr>
        <w:numPr>
          <w:ilvl w:val="0"/>
          <w:numId w:val="15"/>
        </w:numPr>
        <w:ind w:hanging="360"/>
      </w:pPr>
      <w:r>
        <w:rPr>
          <w:rFonts w:ascii="Arial" w:eastAsia="Arial" w:hAnsi="Arial" w:cs="Arial"/>
        </w:rPr>
        <w:t xml:space="preserve">maintain a differentiated and developmental approach to meet individual and district needs relating to the teaching and learning process </w:t>
      </w:r>
      <w:r>
        <w:rPr>
          <w:rFonts w:ascii="Times New Roman" w:eastAsia="Times New Roman" w:hAnsi="Times New Roman" w:cs="Times New Roman"/>
        </w:rPr>
        <w:t xml:space="preserve"> </w:t>
      </w:r>
    </w:p>
    <w:p w:rsidR="00EC519A" w:rsidRDefault="005365A9">
      <w:pPr>
        <w:numPr>
          <w:ilvl w:val="0"/>
          <w:numId w:val="1"/>
        </w:numPr>
        <w:ind w:hanging="360"/>
      </w:pPr>
      <w:r>
        <w:rPr>
          <w:rFonts w:ascii="Arial" w:eastAsia="Arial" w:hAnsi="Arial" w:cs="Arial"/>
        </w:rPr>
        <w:t xml:space="preserve">involve teachers in the identification of what they need to learn and in the development of the learning experiences in which they will be involved </w:t>
      </w:r>
    </w:p>
    <w:p w:rsidR="00EC519A" w:rsidRDefault="005365A9">
      <w:pPr>
        <w:numPr>
          <w:ilvl w:val="0"/>
          <w:numId w:val="1"/>
        </w:numPr>
        <w:spacing w:after="280"/>
        <w:ind w:hanging="360"/>
      </w:pPr>
      <w:r>
        <w:rPr>
          <w:rFonts w:ascii="Arial" w:eastAsia="Arial" w:hAnsi="Arial" w:cs="Arial"/>
        </w:rPr>
        <w:t xml:space="preserve">include the use of flexible times and models are essential for successful implementation of professional development </w:t>
      </w:r>
    </w:p>
    <w:p w:rsidR="00EC519A" w:rsidRDefault="005365A9">
      <w:pPr>
        <w:spacing w:after="280"/>
        <w:ind w:left="720"/>
      </w:pPr>
      <w:r>
        <w:rPr>
          <w:rFonts w:ascii="Arial" w:eastAsia="Arial" w:hAnsi="Arial" w:cs="Arial"/>
        </w:rPr>
        <w:t xml:space="preserve">Although professionals at Salmon River Central School are continually improving their craft and honing their skills through their own self-improvement efforts, systemic change and growth requires collective and sustained efforts. Our comprehensive professional development plan promotes student achievement by providing learning opportunities for staff that is aligned with major school and/or district goals identified through regular needs assessments and a professional development planning process. The professional development planning process is: </w:t>
      </w:r>
    </w:p>
    <w:p w:rsidR="00EC519A" w:rsidRDefault="005365A9">
      <w:pPr>
        <w:numPr>
          <w:ilvl w:val="0"/>
          <w:numId w:val="16"/>
        </w:numPr>
        <w:ind w:left="90" w:hanging="360"/>
        <w:contextualSpacing/>
        <w:rPr>
          <w:rFonts w:ascii="Arial" w:eastAsia="Arial" w:hAnsi="Arial" w:cs="Arial"/>
        </w:rPr>
      </w:pPr>
      <w:r>
        <w:rPr>
          <w:rFonts w:ascii="Arial" w:eastAsia="Arial" w:hAnsi="Arial" w:cs="Arial"/>
          <w:b/>
        </w:rPr>
        <w:t>Identify school/district educational goals</w:t>
      </w:r>
    </w:p>
    <w:p w:rsidR="00EC519A" w:rsidRDefault="005365A9" w:rsidP="00FA2807">
      <w:pPr>
        <w:tabs>
          <w:tab w:val="left" w:pos="360"/>
        </w:tabs>
        <w:spacing w:after="280"/>
        <w:ind w:left="360"/>
      </w:pPr>
      <w:r w:rsidRPr="00FA2807">
        <w:rPr>
          <w:rFonts w:ascii="Arial" w:eastAsia="Arial" w:hAnsi="Arial" w:cs="Arial"/>
          <w:b/>
        </w:rPr>
        <w:br/>
      </w:r>
      <w:r w:rsidRPr="00FA2807">
        <w:rPr>
          <w:rFonts w:ascii="Noto Symbol" w:eastAsia="Noto Symbol" w:hAnsi="Noto Symbol" w:cs="Noto Symbol"/>
        </w:rPr>
        <w:t xml:space="preserve">• </w:t>
      </w:r>
      <w:r w:rsidR="005A6F1B" w:rsidRPr="00FA2807">
        <w:rPr>
          <w:rFonts w:ascii="Noto Symbol" w:eastAsia="Noto Symbol" w:hAnsi="Noto Symbol" w:cs="Noto Symbol"/>
        </w:rPr>
        <w:t xml:space="preserve"> </w:t>
      </w:r>
      <w:r w:rsidRPr="00FA2807">
        <w:rPr>
          <w:rFonts w:ascii="Arial" w:eastAsia="Arial" w:hAnsi="Arial" w:cs="Arial"/>
        </w:rPr>
        <w:t>Review existing educational goals for state, district and schools</w:t>
      </w:r>
      <w:r w:rsidRPr="00FA2807">
        <w:rPr>
          <w:rFonts w:ascii="Arial" w:eastAsia="Arial" w:hAnsi="Arial" w:cs="Arial"/>
        </w:rPr>
        <w:br/>
      </w:r>
      <w:r w:rsidRPr="00FA2807">
        <w:rPr>
          <w:rFonts w:ascii="Noto Symbol" w:eastAsia="Noto Symbol" w:hAnsi="Noto Symbol" w:cs="Noto Symbol"/>
        </w:rPr>
        <w:t xml:space="preserve">• </w:t>
      </w:r>
      <w:r w:rsidR="005A6F1B" w:rsidRPr="00FA2807">
        <w:rPr>
          <w:rFonts w:ascii="Noto Symbol" w:eastAsia="Noto Symbol" w:hAnsi="Noto Symbol" w:cs="Noto Symbol"/>
        </w:rPr>
        <w:t xml:space="preserve"> </w:t>
      </w:r>
      <w:r w:rsidRPr="00FA2807">
        <w:rPr>
          <w:rFonts w:ascii="Arial" w:eastAsia="Arial" w:hAnsi="Arial" w:cs="Arial"/>
        </w:rPr>
        <w:t>Analyze student achievement data: past, present, projected trends</w:t>
      </w:r>
      <w:r w:rsidRPr="00FA2807">
        <w:rPr>
          <w:rFonts w:ascii="Arial" w:eastAsia="Arial" w:hAnsi="Arial" w:cs="Arial"/>
        </w:rPr>
        <w:br/>
      </w:r>
      <w:r w:rsidRPr="00FA2807">
        <w:rPr>
          <w:rFonts w:ascii="Noto Symbol" w:eastAsia="Noto Symbol" w:hAnsi="Noto Symbol" w:cs="Noto Symbol"/>
        </w:rPr>
        <w:t xml:space="preserve">• </w:t>
      </w:r>
      <w:r w:rsidR="005A6F1B" w:rsidRPr="00FA2807">
        <w:rPr>
          <w:rFonts w:ascii="Noto Symbol" w:eastAsia="Noto Symbol" w:hAnsi="Noto Symbol" w:cs="Noto Symbol"/>
        </w:rPr>
        <w:t xml:space="preserve"> </w:t>
      </w:r>
      <w:r w:rsidRPr="00FA2807">
        <w:rPr>
          <w:rFonts w:ascii="Arial" w:eastAsia="Arial" w:hAnsi="Arial" w:cs="Arial"/>
        </w:rPr>
        <w:t>Diagnose areas of student need</w:t>
      </w:r>
      <w:r w:rsidRPr="00FA2807">
        <w:rPr>
          <w:rFonts w:ascii="Arial" w:eastAsia="Arial" w:hAnsi="Arial" w:cs="Arial"/>
        </w:rPr>
        <w:br/>
      </w:r>
      <w:r w:rsidRPr="00FA2807">
        <w:rPr>
          <w:rFonts w:ascii="Noto Symbol" w:eastAsia="Noto Symbol" w:hAnsi="Noto Symbol" w:cs="Noto Symbol"/>
        </w:rPr>
        <w:t xml:space="preserve">• </w:t>
      </w:r>
      <w:r w:rsidR="005A6F1B" w:rsidRPr="00FA2807">
        <w:rPr>
          <w:rFonts w:ascii="Noto Symbol" w:eastAsia="Noto Symbol" w:hAnsi="Noto Symbol" w:cs="Noto Symbol"/>
        </w:rPr>
        <w:t xml:space="preserve"> </w:t>
      </w:r>
      <w:r w:rsidRPr="00FA2807">
        <w:rPr>
          <w:rFonts w:ascii="Arial" w:eastAsia="Arial" w:hAnsi="Arial" w:cs="Arial"/>
        </w:rPr>
        <w:t xml:space="preserve">Establish improvement with measurable goals expressed in terms of desired outcomes and within the context of the learning standards and district’s priorities whenever possible </w:t>
      </w:r>
    </w:p>
    <w:p w:rsidR="00EC519A" w:rsidRDefault="005365A9">
      <w:pPr>
        <w:spacing w:after="280"/>
      </w:pPr>
      <w:r>
        <w:rPr>
          <w:rFonts w:ascii="Arial" w:eastAsia="Arial" w:hAnsi="Arial" w:cs="Arial"/>
        </w:rPr>
        <w:t xml:space="preserve">2. </w:t>
      </w:r>
      <w:r>
        <w:rPr>
          <w:rFonts w:ascii="Arial" w:eastAsia="Arial" w:hAnsi="Arial" w:cs="Arial"/>
          <w:b/>
        </w:rPr>
        <w:t xml:space="preserve">Plan for implementation </w:t>
      </w:r>
    </w:p>
    <w:p w:rsidR="00EC519A" w:rsidRDefault="005365A9">
      <w:pPr>
        <w:numPr>
          <w:ilvl w:val="0"/>
          <w:numId w:val="13"/>
        </w:numPr>
        <w:ind w:hanging="360"/>
        <w:contextualSpacing/>
      </w:pPr>
      <w:r>
        <w:rPr>
          <w:rFonts w:ascii="Arial" w:eastAsia="Arial" w:hAnsi="Arial" w:cs="Arial"/>
        </w:rPr>
        <w:t xml:space="preserve">Outline flexible and integrated professional development strategies and activities that address the needs as identified through school and district goals </w:t>
      </w:r>
    </w:p>
    <w:p w:rsidR="00EC519A" w:rsidRDefault="005365A9">
      <w:pPr>
        <w:numPr>
          <w:ilvl w:val="0"/>
          <w:numId w:val="13"/>
        </w:numPr>
        <w:ind w:hanging="360"/>
        <w:contextualSpacing/>
      </w:pPr>
      <w:r>
        <w:rPr>
          <w:rFonts w:ascii="Arial" w:eastAsia="Arial" w:hAnsi="Arial" w:cs="Arial"/>
        </w:rPr>
        <w:t xml:space="preserve">Identify sources of expertise to assist with identified needs and goals </w:t>
      </w:r>
    </w:p>
    <w:p w:rsidR="00EC519A" w:rsidRDefault="005365A9">
      <w:pPr>
        <w:numPr>
          <w:ilvl w:val="0"/>
          <w:numId w:val="13"/>
        </w:numPr>
        <w:ind w:hanging="360"/>
        <w:contextualSpacing/>
      </w:pPr>
      <w:r>
        <w:rPr>
          <w:rFonts w:ascii="Arial" w:eastAsia="Arial" w:hAnsi="Arial" w:cs="Arial"/>
        </w:rPr>
        <w:t xml:space="preserve">Select professional development content and process at each level (district, school, team, or individual) </w:t>
      </w:r>
    </w:p>
    <w:p w:rsidR="00EC519A" w:rsidRPr="005A6F1B" w:rsidRDefault="005365A9">
      <w:pPr>
        <w:numPr>
          <w:ilvl w:val="0"/>
          <w:numId w:val="13"/>
        </w:numPr>
        <w:spacing w:after="280"/>
        <w:ind w:hanging="360"/>
        <w:contextualSpacing/>
      </w:pPr>
      <w:r>
        <w:rPr>
          <w:rFonts w:ascii="Arial" w:eastAsia="Arial" w:hAnsi="Arial" w:cs="Arial"/>
        </w:rPr>
        <w:t xml:space="preserve">Identify sources and uses of financial resources </w:t>
      </w:r>
    </w:p>
    <w:p w:rsidR="005A6F1B" w:rsidRDefault="005A6F1B" w:rsidP="005A6F1B">
      <w:pPr>
        <w:spacing w:after="280"/>
        <w:ind w:left="720"/>
        <w:contextualSpacing/>
      </w:pPr>
    </w:p>
    <w:p w:rsidR="00EC519A" w:rsidRDefault="005365A9">
      <w:pPr>
        <w:spacing w:after="280"/>
      </w:pPr>
      <w:r>
        <w:rPr>
          <w:rFonts w:ascii="Arial" w:eastAsia="Arial" w:hAnsi="Arial" w:cs="Arial"/>
        </w:rPr>
        <w:t xml:space="preserve">3. </w:t>
      </w:r>
      <w:r>
        <w:rPr>
          <w:rFonts w:ascii="Arial" w:eastAsia="Arial" w:hAnsi="Arial" w:cs="Arial"/>
          <w:b/>
        </w:rPr>
        <w:t xml:space="preserve">Implement professional development strategies </w:t>
      </w:r>
    </w:p>
    <w:p w:rsidR="00EC519A" w:rsidRDefault="005365A9" w:rsidP="005A6F1B">
      <w:pPr>
        <w:numPr>
          <w:ilvl w:val="0"/>
          <w:numId w:val="17"/>
        </w:numPr>
        <w:contextualSpacing/>
      </w:pPr>
      <w:r>
        <w:rPr>
          <w:rFonts w:ascii="Arial" w:eastAsia="Arial" w:hAnsi="Arial" w:cs="Arial"/>
        </w:rPr>
        <w:t xml:space="preserve">Integrate learning models that provide choice, differentiated learning, sustained </w:t>
      </w:r>
      <w:r w:rsidR="005A6F1B">
        <w:rPr>
          <w:rFonts w:ascii="Arial" w:eastAsia="Arial" w:hAnsi="Arial" w:cs="Arial"/>
        </w:rPr>
        <w:t xml:space="preserve">  </w:t>
      </w:r>
      <w:r>
        <w:rPr>
          <w:rFonts w:ascii="Arial" w:eastAsia="Arial" w:hAnsi="Arial" w:cs="Arial"/>
        </w:rPr>
        <w:t xml:space="preserve">collaboration and ongoing support </w:t>
      </w:r>
    </w:p>
    <w:p w:rsidR="00EC519A" w:rsidRDefault="005365A9" w:rsidP="005A6F1B">
      <w:pPr>
        <w:numPr>
          <w:ilvl w:val="0"/>
          <w:numId w:val="17"/>
        </w:numPr>
        <w:contextualSpacing/>
      </w:pPr>
      <w:r>
        <w:rPr>
          <w:rFonts w:ascii="Arial" w:eastAsia="Arial" w:hAnsi="Arial" w:cs="Arial"/>
        </w:rPr>
        <w:t xml:space="preserve">Incorporate best practices into teaching, learning and leadership </w:t>
      </w:r>
    </w:p>
    <w:p w:rsidR="00EC519A" w:rsidRPr="005A6F1B" w:rsidRDefault="005365A9" w:rsidP="005A6F1B">
      <w:pPr>
        <w:numPr>
          <w:ilvl w:val="0"/>
          <w:numId w:val="17"/>
        </w:numPr>
        <w:spacing w:after="280"/>
        <w:contextualSpacing/>
      </w:pPr>
      <w:r>
        <w:rPr>
          <w:rFonts w:ascii="Arial" w:eastAsia="Arial" w:hAnsi="Arial" w:cs="Arial"/>
        </w:rPr>
        <w:t xml:space="preserve">Identify critical factors for successful implementation </w:t>
      </w:r>
    </w:p>
    <w:p w:rsidR="005A6F1B" w:rsidRDefault="005A6F1B" w:rsidP="005A6F1B">
      <w:pPr>
        <w:spacing w:after="280"/>
        <w:ind w:left="360"/>
        <w:contextualSpacing/>
        <w:rPr>
          <w:rFonts w:ascii="Arial" w:eastAsia="Arial" w:hAnsi="Arial" w:cs="Arial"/>
        </w:rPr>
      </w:pPr>
    </w:p>
    <w:p w:rsidR="005A6F1B" w:rsidRDefault="005A6F1B" w:rsidP="005A6F1B">
      <w:pPr>
        <w:spacing w:after="280"/>
        <w:ind w:left="360"/>
        <w:contextualSpacing/>
      </w:pPr>
    </w:p>
    <w:p w:rsidR="00EC519A" w:rsidRDefault="005365A9">
      <w:pPr>
        <w:spacing w:after="280"/>
      </w:pPr>
      <w:r>
        <w:rPr>
          <w:rFonts w:ascii="Arial" w:eastAsia="Arial" w:hAnsi="Arial" w:cs="Arial"/>
        </w:rPr>
        <w:t xml:space="preserve">4. </w:t>
      </w:r>
      <w:r>
        <w:rPr>
          <w:rFonts w:ascii="Arial" w:eastAsia="Arial" w:hAnsi="Arial" w:cs="Arial"/>
          <w:b/>
        </w:rPr>
        <w:t>Monitor progress</w:t>
      </w:r>
    </w:p>
    <w:p w:rsidR="00EC519A" w:rsidRDefault="005365A9" w:rsidP="005A6F1B">
      <w:pPr>
        <w:numPr>
          <w:ilvl w:val="0"/>
          <w:numId w:val="18"/>
        </w:numPr>
        <w:contextualSpacing/>
      </w:pPr>
      <w:r>
        <w:rPr>
          <w:rFonts w:ascii="Arial" w:eastAsia="Arial" w:hAnsi="Arial" w:cs="Arial"/>
        </w:rPr>
        <w:t>Identify success measures for professional development activities</w:t>
      </w:r>
    </w:p>
    <w:p w:rsidR="00EC519A" w:rsidRDefault="005365A9" w:rsidP="005A6F1B">
      <w:pPr>
        <w:numPr>
          <w:ilvl w:val="0"/>
          <w:numId w:val="18"/>
        </w:numPr>
        <w:contextualSpacing/>
      </w:pPr>
      <w:r>
        <w:rPr>
          <w:rFonts w:ascii="Arial" w:eastAsia="Arial" w:hAnsi="Arial" w:cs="Arial"/>
        </w:rPr>
        <w:t>Identify data sources and gathering method for each measure</w:t>
      </w:r>
    </w:p>
    <w:p w:rsidR="00EC519A" w:rsidRDefault="005365A9" w:rsidP="005A6F1B">
      <w:pPr>
        <w:numPr>
          <w:ilvl w:val="0"/>
          <w:numId w:val="18"/>
        </w:numPr>
        <w:contextualSpacing/>
      </w:pPr>
      <w:r>
        <w:rPr>
          <w:rFonts w:ascii="Arial" w:eastAsia="Arial" w:hAnsi="Arial" w:cs="Arial"/>
        </w:rPr>
        <w:t>Plan for articulation of findings</w:t>
      </w:r>
    </w:p>
    <w:p w:rsidR="00EC519A" w:rsidRDefault="005365A9" w:rsidP="005A6F1B">
      <w:pPr>
        <w:numPr>
          <w:ilvl w:val="0"/>
          <w:numId w:val="18"/>
        </w:numPr>
        <w:contextualSpacing/>
      </w:pPr>
      <w:r>
        <w:rPr>
          <w:rFonts w:ascii="Arial" w:eastAsia="Arial" w:hAnsi="Arial" w:cs="Arial"/>
        </w:rPr>
        <w:t>Keep records of PD implementation, participation and feedback</w:t>
      </w:r>
    </w:p>
    <w:p w:rsidR="00EC519A" w:rsidRDefault="00EC519A">
      <w:pPr>
        <w:spacing w:after="280"/>
        <w:ind w:left="360"/>
      </w:pPr>
    </w:p>
    <w:p w:rsidR="00FA2807" w:rsidRDefault="00FA2807">
      <w:pPr>
        <w:spacing w:after="280"/>
        <w:rPr>
          <w:rFonts w:ascii="Arial" w:eastAsia="Arial" w:hAnsi="Arial" w:cs="Arial"/>
          <w:b/>
        </w:rPr>
      </w:pPr>
    </w:p>
    <w:p w:rsidR="00EC519A" w:rsidRDefault="005365A9">
      <w:pPr>
        <w:spacing w:after="280"/>
      </w:pPr>
      <w:r>
        <w:rPr>
          <w:rFonts w:ascii="Arial" w:eastAsia="Arial" w:hAnsi="Arial" w:cs="Arial"/>
          <w:b/>
        </w:rPr>
        <w:t xml:space="preserve">IV. Needs Assessment </w:t>
      </w:r>
    </w:p>
    <w:p w:rsidR="00EC519A" w:rsidRDefault="005365A9">
      <w:pPr>
        <w:spacing w:after="280"/>
      </w:pPr>
      <w:r>
        <w:rPr>
          <w:rFonts w:ascii="Arial" w:eastAsia="Arial" w:hAnsi="Arial" w:cs="Arial"/>
        </w:rPr>
        <w:t xml:space="preserve">As part of the ongoing professional development planning cycle, the Salmon River Central School District reviews multiple sources. The following items are analyzed annually to determine the focus and content of the professional development plan: </w:t>
      </w:r>
    </w:p>
    <w:p w:rsidR="00EC519A" w:rsidRDefault="005365A9">
      <w:pPr>
        <w:spacing w:after="280"/>
      </w:pPr>
      <w:r>
        <w:rPr>
          <w:rFonts w:ascii="Arial" w:eastAsia="Arial" w:hAnsi="Arial" w:cs="Arial"/>
          <w:b/>
        </w:rPr>
        <w:t xml:space="preserve">Student Data </w:t>
      </w:r>
    </w:p>
    <w:p w:rsidR="00EC519A" w:rsidRDefault="005365A9">
      <w:pPr>
        <w:numPr>
          <w:ilvl w:val="0"/>
          <w:numId w:val="20"/>
        </w:numPr>
        <w:ind w:hanging="360"/>
        <w:contextualSpacing/>
      </w:pPr>
      <w:r>
        <w:rPr>
          <w:rFonts w:ascii="Arial" w:eastAsia="Arial" w:hAnsi="Arial" w:cs="Arial"/>
        </w:rPr>
        <w:t>School Report Card</w:t>
      </w:r>
    </w:p>
    <w:p w:rsidR="00EC519A" w:rsidRDefault="005365A9">
      <w:pPr>
        <w:numPr>
          <w:ilvl w:val="0"/>
          <w:numId w:val="20"/>
        </w:numPr>
        <w:ind w:hanging="360"/>
        <w:contextualSpacing/>
      </w:pPr>
      <w:r>
        <w:rPr>
          <w:rFonts w:ascii="Arial" w:eastAsia="Arial" w:hAnsi="Arial" w:cs="Arial"/>
        </w:rPr>
        <w:t>NYS and District Assessments (e.g., 3-8 testing and Regents exams)</w:t>
      </w:r>
    </w:p>
    <w:p w:rsidR="00EC519A" w:rsidRDefault="005365A9">
      <w:pPr>
        <w:numPr>
          <w:ilvl w:val="0"/>
          <w:numId w:val="20"/>
        </w:numPr>
        <w:ind w:hanging="360"/>
        <w:contextualSpacing/>
      </w:pPr>
      <w:r>
        <w:rPr>
          <w:rFonts w:ascii="Arial" w:eastAsia="Arial" w:hAnsi="Arial" w:cs="Arial"/>
        </w:rPr>
        <w:t>Disaggregated Student Achievement Data</w:t>
      </w:r>
    </w:p>
    <w:p w:rsidR="00EC519A" w:rsidRDefault="005365A9">
      <w:pPr>
        <w:numPr>
          <w:ilvl w:val="0"/>
          <w:numId w:val="20"/>
        </w:numPr>
        <w:ind w:hanging="360"/>
        <w:contextualSpacing/>
      </w:pPr>
      <w:r>
        <w:rPr>
          <w:rFonts w:ascii="Arial" w:eastAsia="Arial" w:hAnsi="Arial" w:cs="Arial"/>
        </w:rPr>
        <w:t>Report Cards</w:t>
      </w:r>
    </w:p>
    <w:p w:rsidR="00EC519A" w:rsidRDefault="005365A9">
      <w:pPr>
        <w:numPr>
          <w:ilvl w:val="0"/>
          <w:numId w:val="20"/>
        </w:numPr>
        <w:ind w:hanging="360"/>
        <w:contextualSpacing/>
      </w:pPr>
      <w:r>
        <w:rPr>
          <w:rFonts w:ascii="Arial" w:eastAsia="Arial" w:hAnsi="Arial" w:cs="Arial"/>
        </w:rPr>
        <w:t>VADIR Reports</w:t>
      </w:r>
    </w:p>
    <w:p w:rsidR="00EC519A" w:rsidRDefault="005365A9">
      <w:pPr>
        <w:numPr>
          <w:ilvl w:val="0"/>
          <w:numId w:val="20"/>
        </w:numPr>
        <w:ind w:hanging="360"/>
        <w:contextualSpacing/>
      </w:pPr>
      <w:r>
        <w:rPr>
          <w:rFonts w:ascii="Arial" w:eastAsia="Arial" w:hAnsi="Arial" w:cs="Arial"/>
        </w:rPr>
        <w:t>DASA Reports</w:t>
      </w:r>
    </w:p>
    <w:p w:rsidR="00EC519A" w:rsidRDefault="005365A9">
      <w:pPr>
        <w:numPr>
          <w:ilvl w:val="0"/>
          <w:numId w:val="20"/>
        </w:numPr>
        <w:ind w:hanging="360"/>
        <w:contextualSpacing/>
      </w:pPr>
      <w:r>
        <w:rPr>
          <w:rFonts w:ascii="Arial" w:eastAsia="Arial" w:hAnsi="Arial" w:cs="Arial"/>
        </w:rPr>
        <w:t>Student Attendance and Discipline reports</w:t>
      </w:r>
    </w:p>
    <w:p w:rsidR="00EC519A" w:rsidRDefault="005365A9">
      <w:pPr>
        <w:numPr>
          <w:ilvl w:val="0"/>
          <w:numId w:val="20"/>
        </w:numPr>
        <w:ind w:hanging="360"/>
        <w:contextualSpacing/>
      </w:pPr>
      <w:r>
        <w:rPr>
          <w:rFonts w:ascii="Arial" w:eastAsia="Arial" w:hAnsi="Arial" w:cs="Arial"/>
        </w:rPr>
        <w:t>Graduation and Drop-out Rates</w:t>
      </w:r>
    </w:p>
    <w:p w:rsidR="00EC519A" w:rsidRDefault="005365A9">
      <w:pPr>
        <w:numPr>
          <w:ilvl w:val="0"/>
          <w:numId w:val="20"/>
        </w:numPr>
        <w:ind w:hanging="360"/>
        <w:contextualSpacing/>
      </w:pPr>
      <w:r>
        <w:rPr>
          <w:rFonts w:ascii="Arial" w:eastAsia="Arial" w:hAnsi="Arial" w:cs="Arial"/>
        </w:rPr>
        <w:t>Special Education Data</w:t>
      </w:r>
    </w:p>
    <w:p w:rsidR="00EC519A" w:rsidRDefault="005365A9">
      <w:pPr>
        <w:numPr>
          <w:ilvl w:val="0"/>
          <w:numId w:val="20"/>
        </w:numPr>
        <w:ind w:hanging="360"/>
        <w:contextualSpacing/>
      </w:pPr>
      <w:r>
        <w:rPr>
          <w:rFonts w:ascii="Arial" w:eastAsia="Arial" w:hAnsi="Arial" w:cs="Arial"/>
        </w:rPr>
        <w:t>NYS Common Core Learning Standards</w:t>
      </w:r>
    </w:p>
    <w:p w:rsidR="00EC519A" w:rsidRDefault="005365A9">
      <w:pPr>
        <w:numPr>
          <w:ilvl w:val="0"/>
          <w:numId w:val="20"/>
        </w:numPr>
        <w:ind w:hanging="360"/>
        <w:contextualSpacing/>
      </w:pPr>
      <w:r>
        <w:rPr>
          <w:rFonts w:ascii="Arial" w:eastAsia="Arial" w:hAnsi="Arial" w:cs="Arial"/>
        </w:rPr>
        <w:t>College Acceptance data</w:t>
      </w:r>
    </w:p>
    <w:p w:rsidR="00EC519A" w:rsidRDefault="005365A9">
      <w:pPr>
        <w:numPr>
          <w:ilvl w:val="0"/>
          <w:numId w:val="20"/>
        </w:numPr>
        <w:ind w:hanging="360"/>
        <w:contextualSpacing/>
      </w:pPr>
      <w:r>
        <w:rPr>
          <w:rFonts w:ascii="Arial" w:eastAsia="Arial" w:hAnsi="Arial" w:cs="Arial"/>
        </w:rPr>
        <w:t>Academic Intervention Services Record</w:t>
      </w:r>
    </w:p>
    <w:p w:rsidR="00EC519A" w:rsidRDefault="005365A9">
      <w:pPr>
        <w:numPr>
          <w:ilvl w:val="0"/>
          <w:numId w:val="20"/>
        </w:numPr>
        <w:ind w:hanging="360"/>
        <w:contextualSpacing/>
      </w:pPr>
      <w:r>
        <w:rPr>
          <w:rFonts w:ascii="Arial" w:eastAsia="Arial" w:hAnsi="Arial" w:cs="Arial"/>
        </w:rPr>
        <w:t>Elementary Benchmark Reading Assessment</w:t>
      </w:r>
    </w:p>
    <w:p w:rsidR="00EC519A" w:rsidRDefault="005365A9">
      <w:pPr>
        <w:numPr>
          <w:ilvl w:val="0"/>
          <w:numId w:val="20"/>
        </w:numPr>
        <w:ind w:hanging="360"/>
        <w:contextualSpacing/>
      </w:pPr>
      <w:r>
        <w:rPr>
          <w:rFonts w:ascii="Arial" w:eastAsia="Arial" w:hAnsi="Arial" w:cs="Arial"/>
        </w:rPr>
        <w:t>Star Reading and Math</w:t>
      </w:r>
    </w:p>
    <w:p w:rsidR="00EC519A" w:rsidRDefault="005365A9">
      <w:pPr>
        <w:numPr>
          <w:ilvl w:val="0"/>
          <w:numId w:val="20"/>
        </w:numPr>
        <w:ind w:hanging="360"/>
        <w:contextualSpacing/>
      </w:pPr>
      <w:r>
        <w:rPr>
          <w:rFonts w:ascii="Arial" w:eastAsia="Arial" w:hAnsi="Arial" w:cs="Arial"/>
        </w:rPr>
        <w:t>SAT/ACT Data</w:t>
      </w:r>
    </w:p>
    <w:p w:rsidR="00EC519A" w:rsidRDefault="005365A9">
      <w:pPr>
        <w:numPr>
          <w:ilvl w:val="0"/>
          <w:numId w:val="20"/>
        </w:numPr>
        <w:spacing w:after="280"/>
        <w:ind w:hanging="360"/>
        <w:contextualSpacing/>
      </w:pPr>
      <w:r>
        <w:rPr>
          <w:rFonts w:ascii="Arial" w:eastAsia="Arial" w:hAnsi="Arial" w:cs="Arial"/>
        </w:rPr>
        <w:t>Title I Data</w:t>
      </w:r>
    </w:p>
    <w:p w:rsidR="00EC519A" w:rsidRDefault="005365A9">
      <w:pPr>
        <w:numPr>
          <w:ilvl w:val="0"/>
          <w:numId w:val="20"/>
        </w:numPr>
        <w:spacing w:after="280"/>
        <w:ind w:hanging="360"/>
        <w:contextualSpacing/>
        <w:rPr>
          <w:rFonts w:ascii="Arial" w:eastAsia="Arial" w:hAnsi="Arial" w:cs="Arial"/>
        </w:rPr>
      </w:pPr>
      <w:r>
        <w:rPr>
          <w:rFonts w:ascii="Arial" w:eastAsia="Arial" w:hAnsi="Arial" w:cs="Arial"/>
        </w:rPr>
        <w:t>DIAL 3</w:t>
      </w:r>
      <w:r w:rsidR="00A649A8">
        <w:rPr>
          <w:rFonts w:ascii="Arial" w:eastAsia="Arial" w:hAnsi="Arial" w:cs="Arial"/>
        </w:rPr>
        <w:t xml:space="preserve"> (and 4) </w:t>
      </w:r>
      <w:r>
        <w:rPr>
          <w:rFonts w:ascii="Arial" w:eastAsia="Arial" w:hAnsi="Arial" w:cs="Arial"/>
        </w:rPr>
        <w:t xml:space="preserve"> Pre-K/Kindergarten</w:t>
      </w:r>
    </w:p>
    <w:p w:rsidR="00EC519A" w:rsidRDefault="005365A9">
      <w:pPr>
        <w:numPr>
          <w:ilvl w:val="0"/>
          <w:numId w:val="20"/>
        </w:numPr>
        <w:spacing w:after="280"/>
        <w:ind w:hanging="360"/>
        <w:contextualSpacing/>
        <w:rPr>
          <w:rFonts w:ascii="Arial" w:eastAsia="Arial" w:hAnsi="Arial" w:cs="Arial"/>
        </w:rPr>
      </w:pPr>
      <w:r>
        <w:rPr>
          <w:rFonts w:ascii="Arial" w:eastAsia="Arial" w:hAnsi="Arial" w:cs="Arial"/>
        </w:rPr>
        <w:t xml:space="preserve">Reading Plus Assessment </w:t>
      </w:r>
    </w:p>
    <w:p w:rsidR="005A6F1B" w:rsidRDefault="005A6F1B" w:rsidP="00FA2807">
      <w:pPr>
        <w:spacing w:after="280"/>
        <w:ind w:left="785"/>
        <w:contextualSpacing/>
        <w:rPr>
          <w:rFonts w:ascii="Arial" w:eastAsia="Arial" w:hAnsi="Arial" w:cs="Arial"/>
        </w:rPr>
      </w:pPr>
    </w:p>
    <w:p w:rsidR="00EC519A" w:rsidRDefault="005365A9">
      <w:pPr>
        <w:spacing w:after="280"/>
      </w:pPr>
      <w:r>
        <w:rPr>
          <w:rFonts w:ascii="Arial" w:eastAsia="Arial" w:hAnsi="Arial" w:cs="Arial"/>
          <w:b/>
        </w:rPr>
        <w:t xml:space="preserve">Surveys </w:t>
      </w:r>
    </w:p>
    <w:p w:rsidR="00EC519A" w:rsidRDefault="005365A9">
      <w:pPr>
        <w:numPr>
          <w:ilvl w:val="0"/>
          <w:numId w:val="2"/>
        </w:numPr>
        <w:ind w:hanging="360"/>
        <w:contextualSpacing/>
      </w:pPr>
      <w:r>
        <w:rPr>
          <w:rFonts w:ascii="Arial" w:eastAsia="Arial" w:hAnsi="Arial" w:cs="Arial"/>
        </w:rPr>
        <w:t>Professional Development Needs Assessment Survey</w:t>
      </w:r>
    </w:p>
    <w:p w:rsidR="00EC519A" w:rsidRDefault="005365A9">
      <w:pPr>
        <w:numPr>
          <w:ilvl w:val="0"/>
          <w:numId w:val="2"/>
        </w:numPr>
        <w:ind w:hanging="360"/>
        <w:contextualSpacing/>
      </w:pPr>
      <w:r>
        <w:rPr>
          <w:rFonts w:ascii="Arial" w:eastAsia="Arial" w:hAnsi="Arial" w:cs="Arial"/>
        </w:rPr>
        <w:t>Professional Development Evaluation/Feedback Surveys</w:t>
      </w:r>
    </w:p>
    <w:p w:rsidR="00EC519A" w:rsidRDefault="005365A9">
      <w:pPr>
        <w:numPr>
          <w:ilvl w:val="0"/>
          <w:numId w:val="2"/>
        </w:numPr>
        <w:spacing w:after="280"/>
        <w:ind w:hanging="360"/>
        <w:contextualSpacing/>
      </w:pPr>
      <w:r>
        <w:rPr>
          <w:rFonts w:ascii="Arial" w:eastAsia="Arial" w:hAnsi="Arial" w:cs="Arial"/>
        </w:rPr>
        <w:t>Olweus Bullying Questionnaire</w:t>
      </w:r>
    </w:p>
    <w:p w:rsidR="00EC519A" w:rsidRDefault="005365A9">
      <w:pPr>
        <w:numPr>
          <w:ilvl w:val="0"/>
          <w:numId w:val="2"/>
        </w:numPr>
        <w:spacing w:after="280"/>
        <w:ind w:hanging="360"/>
        <w:contextualSpacing/>
        <w:rPr>
          <w:rFonts w:ascii="Arial" w:eastAsia="Arial" w:hAnsi="Arial" w:cs="Arial"/>
        </w:rPr>
      </w:pPr>
      <w:r>
        <w:rPr>
          <w:rFonts w:ascii="Arial" w:eastAsia="Arial" w:hAnsi="Arial" w:cs="Arial"/>
        </w:rPr>
        <w:t>Technology Survey</w:t>
      </w:r>
    </w:p>
    <w:p w:rsidR="00EC519A" w:rsidRDefault="005365A9">
      <w:pPr>
        <w:numPr>
          <w:ilvl w:val="0"/>
          <w:numId w:val="2"/>
        </w:numPr>
        <w:spacing w:after="280"/>
        <w:ind w:hanging="360"/>
        <w:contextualSpacing/>
        <w:rPr>
          <w:rFonts w:ascii="Arial" w:eastAsia="Arial" w:hAnsi="Arial" w:cs="Arial"/>
        </w:rPr>
      </w:pPr>
      <w:r>
        <w:rPr>
          <w:rFonts w:ascii="Arial" w:eastAsia="Arial" w:hAnsi="Arial" w:cs="Arial"/>
        </w:rPr>
        <w:t>T-Pack (technology related survey - Innovative Approaches to Literacy Grant)</w:t>
      </w:r>
    </w:p>
    <w:p w:rsidR="00971F27" w:rsidRDefault="00971F27" w:rsidP="00971F27">
      <w:pPr>
        <w:spacing w:after="280"/>
        <w:ind w:left="425"/>
        <w:contextualSpacing/>
        <w:rPr>
          <w:rFonts w:ascii="Arial" w:eastAsia="Arial" w:hAnsi="Arial" w:cs="Arial"/>
        </w:rPr>
      </w:pPr>
    </w:p>
    <w:p w:rsidR="005A6F1B" w:rsidRDefault="005A6F1B">
      <w:pPr>
        <w:spacing w:after="280"/>
        <w:rPr>
          <w:rFonts w:ascii="Arial" w:eastAsia="Arial" w:hAnsi="Arial" w:cs="Arial"/>
          <w:b/>
        </w:rPr>
      </w:pPr>
    </w:p>
    <w:p w:rsidR="00EC519A" w:rsidRDefault="005365A9">
      <w:pPr>
        <w:spacing w:after="280"/>
      </w:pPr>
      <w:r>
        <w:rPr>
          <w:rFonts w:ascii="Arial" w:eastAsia="Arial" w:hAnsi="Arial" w:cs="Arial"/>
          <w:b/>
        </w:rPr>
        <w:t xml:space="preserve">Additional Data Sources </w:t>
      </w:r>
    </w:p>
    <w:p w:rsidR="005A6F1B" w:rsidRDefault="005365A9" w:rsidP="005A6F1B">
      <w:pPr>
        <w:spacing w:line="360" w:lineRule="auto"/>
      </w:pPr>
      <w:r>
        <w:rPr>
          <w:rFonts w:ascii="Noto Symbol" w:eastAsia="Noto Symbol" w:hAnsi="Noto Symbol" w:cs="Noto Symbol"/>
        </w:rPr>
        <w:t xml:space="preserve">• </w:t>
      </w:r>
      <w:r>
        <w:rPr>
          <w:rFonts w:ascii="Arial" w:eastAsia="Arial" w:hAnsi="Arial" w:cs="Arial"/>
        </w:rPr>
        <w:t>BEDS Data</w:t>
      </w:r>
      <w:r>
        <w:rPr>
          <w:rFonts w:ascii="Arial" w:eastAsia="Arial" w:hAnsi="Arial" w:cs="Arial"/>
        </w:rPr>
        <w:br/>
      </w:r>
      <w:r>
        <w:rPr>
          <w:rFonts w:ascii="Noto Symbol" w:eastAsia="Noto Symbol" w:hAnsi="Noto Symbol" w:cs="Noto Symbol"/>
        </w:rPr>
        <w:t xml:space="preserve">• </w:t>
      </w:r>
      <w:r>
        <w:rPr>
          <w:rFonts w:ascii="Arial" w:eastAsia="Arial" w:hAnsi="Arial" w:cs="Arial"/>
        </w:rPr>
        <w:t>Longitudinal Student Performance Data</w:t>
      </w:r>
      <w:r>
        <w:rPr>
          <w:rFonts w:ascii="Arial" w:eastAsia="Arial" w:hAnsi="Arial" w:cs="Arial"/>
        </w:rPr>
        <w:br/>
      </w:r>
      <w:r>
        <w:rPr>
          <w:rFonts w:ascii="Noto Symbol" w:eastAsia="Noto Symbol" w:hAnsi="Noto Symbol" w:cs="Noto Symbol"/>
        </w:rPr>
        <w:t xml:space="preserve">• </w:t>
      </w:r>
      <w:r>
        <w:rPr>
          <w:rFonts w:ascii="Arial" w:eastAsia="Arial" w:hAnsi="Arial" w:cs="Arial"/>
        </w:rPr>
        <w:t>Teacher Attendance, Retention, and Turnover Rates</w:t>
      </w:r>
      <w:r>
        <w:rPr>
          <w:rFonts w:ascii="Arial" w:eastAsia="Arial" w:hAnsi="Arial" w:cs="Arial"/>
        </w:rPr>
        <w:br/>
      </w:r>
      <w:r>
        <w:rPr>
          <w:rFonts w:ascii="Noto Symbol" w:eastAsia="Noto Symbol" w:hAnsi="Noto Symbol" w:cs="Noto Symbol"/>
        </w:rPr>
        <w:t xml:space="preserve">• </w:t>
      </w:r>
      <w:r>
        <w:rPr>
          <w:rFonts w:ascii="Arial" w:eastAsia="Arial" w:hAnsi="Arial" w:cs="Arial"/>
        </w:rPr>
        <w:t xml:space="preserve">Professional Performance Reviews and Observations/Evaluations </w:t>
      </w:r>
    </w:p>
    <w:p w:rsidR="005A6F1B" w:rsidRDefault="005365A9" w:rsidP="005A6F1B">
      <w:pPr>
        <w:spacing w:line="360" w:lineRule="auto"/>
        <w:rPr>
          <w:rFonts w:ascii="Arial" w:eastAsia="Arial" w:hAnsi="Arial" w:cs="Arial"/>
        </w:rPr>
      </w:pPr>
      <w:r>
        <w:rPr>
          <w:rFonts w:ascii="Noto Symbol" w:eastAsia="Noto Symbol" w:hAnsi="Noto Symbol" w:cs="Noto Symbol"/>
        </w:rPr>
        <w:t xml:space="preserve">• </w:t>
      </w:r>
      <w:r>
        <w:rPr>
          <w:rFonts w:ascii="Arial" w:eastAsia="Arial" w:hAnsi="Arial" w:cs="Arial"/>
        </w:rPr>
        <w:t>Program Evaluations</w:t>
      </w:r>
      <w:r>
        <w:rPr>
          <w:rFonts w:ascii="Arial" w:eastAsia="Arial" w:hAnsi="Arial" w:cs="Arial"/>
        </w:rPr>
        <w:br/>
      </w:r>
      <w:r>
        <w:rPr>
          <w:rFonts w:ascii="Noto Symbol" w:eastAsia="Noto Symbol" w:hAnsi="Noto Symbol" w:cs="Noto Symbol"/>
        </w:rPr>
        <w:t xml:space="preserve">• </w:t>
      </w:r>
      <w:r>
        <w:rPr>
          <w:rFonts w:ascii="Arial" w:eastAsia="Arial" w:hAnsi="Arial" w:cs="Arial"/>
        </w:rPr>
        <w:t>Feedback from Building Teams</w:t>
      </w:r>
      <w:r>
        <w:rPr>
          <w:rFonts w:ascii="Arial" w:eastAsia="Arial" w:hAnsi="Arial" w:cs="Arial"/>
        </w:rPr>
        <w:br/>
      </w:r>
      <w:r>
        <w:rPr>
          <w:rFonts w:ascii="Noto Symbol" w:eastAsia="Noto Symbol" w:hAnsi="Noto Symbol" w:cs="Noto Symbol"/>
        </w:rPr>
        <w:t xml:space="preserve">• </w:t>
      </w:r>
      <w:r>
        <w:rPr>
          <w:rFonts w:ascii="Arial" w:eastAsia="Arial" w:hAnsi="Arial" w:cs="Arial"/>
        </w:rPr>
        <w:t>SED Regulations and Mandates</w:t>
      </w:r>
      <w:r>
        <w:rPr>
          <w:rFonts w:ascii="Arial" w:eastAsia="Arial" w:hAnsi="Arial" w:cs="Arial"/>
        </w:rPr>
        <w:br/>
      </w:r>
      <w:r>
        <w:rPr>
          <w:rFonts w:ascii="Noto Symbol" w:eastAsia="Noto Symbol" w:hAnsi="Noto Symbol" w:cs="Noto Symbol"/>
        </w:rPr>
        <w:t xml:space="preserve">• </w:t>
      </w:r>
      <w:r>
        <w:rPr>
          <w:rFonts w:ascii="Arial" w:eastAsia="Arial" w:hAnsi="Arial" w:cs="Arial"/>
        </w:rPr>
        <w:t>Men</w:t>
      </w:r>
      <w:r w:rsidR="00A649A8">
        <w:rPr>
          <w:rFonts w:ascii="Arial" w:eastAsia="Arial" w:hAnsi="Arial" w:cs="Arial"/>
        </w:rPr>
        <w:t xml:space="preserve">tor Program Feedback </w:t>
      </w:r>
    </w:p>
    <w:p w:rsidR="00EC519A" w:rsidRDefault="005365A9" w:rsidP="005A6F1B">
      <w:pPr>
        <w:rPr>
          <w:rFonts w:ascii="Arial" w:eastAsia="Arial" w:hAnsi="Arial" w:cs="Arial"/>
        </w:rPr>
      </w:pPr>
      <w:r>
        <w:rPr>
          <w:rFonts w:ascii="Arial" w:eastAsia="Arial" w:hAnsi="Arial" w:cs="Arial"/>
        </w:rPr>
        <w:t xml:space="preserve"> </w:t>
      </w:r>
    </w:p>
    <w:p w:rsidR="005A6F1B" w:rsidRDefault="005A6F1B" w:rsidP="005A6F1B">
      <w:pPr>
        <w:rPr>
          <w:rFonts w:ascii="Arial" w:eastAsia="Arial" w:hAnsi="Arial" w:cs="Arial"/>
        </w:rPr>
      </w:pPr>
    </w:p>
    <w:p w:rsidR="005A6F1B" w:rsidRDefault="005A6F1B" w:rsidP="005A6F1B"/>
    <w:p w:rsidR="00FA2807" w:rsidRDefault="00FA2807">
      <w:pPr>
        <w:spacing w:after="280"/>
        <w:rPr>
          <w:rFonts w:ascii="Arial" w:eastAsia="Arial" w:hAnsi="Arial" w:cs="Arial"/>
          <w:b/>
        </w:rPr>
      </w:pPr>
    </w:p>
    <w:p w:rsidR="00EC519A" w:rsidRDefault="005365A9">
      <w:pPr>
        <w:spacing w:after="280"/>
      </w:pPr>
      <w:r>
        <w:rPr>
          <w:rFonts w:ascii="Arial" w:eastAsia="Arial" w:hAnsi="Arial" w:cs="Arial"/>
          <w:b/>
        </w:rPr>
        <w:t>V. Goals a</w:t>
      </w:r>
      <w:r w:rsidR="00A649A8">
        <w:rPr>
          <w:rFonts w:ascii="Arial" w:eastAsia="Arial" w:hAnsi="Arial" w:cs="Arial"/>
          <w:b/>
        </w:rPr>
        <w:t>nd Implementation Plans for 2016-2019</w:t>
      </w:r>
      <w:r>
        <w:rPr>
          <w:rFonts w:ascii="Arial" w:eastAsia="Arial" w:hAnsi="Arial" w:cs="Arial"/>
          <w:b/>
        </w:rPr>
        <w:t xml:space="preserve"> Professional Development </w:t>
      </w:r>
    </w:p>
    <w:p w:rsidR="00EC519A" w:rsidRDefault="005365A9">
      <w:pPr>
        <w:spacing w:after="280"/>
      </w:pPr>
      <w:r>
        <w:rPr>
          <w:rFonts w:ascii="Arial" w:eastAsia="Arial" w:hAnsi="Arial" w:cs="Arial"/>
        </w:rPr>
        <w:t>The following professional development goals and objectives h</w:t>
      </w:r>
      <w:r w:rsidR="00A649A8">
        <w:rPr>
          <w:rFonts w:ascii="Arial" w:eastAsia="Arial" w:hAnsi="Arial" w:cs="Arial"/>
        </w:rPr>
        <w:t>ave been identified for the 2016-2019</w:t>
      </w:r>
      <w:r>
        <w:rPr>
          <w:rFonts w:ascii="Arial" w:eastAsia="Arial" w:hAnsi="Arial" w:cs="Arial"/>
        </w:rPr>
        <w:t xml:space="preserve"> school years. The data collected, generated and analyzed by the Salmon River Central School District in conjunction with district and school level plans will support the goals, objectives, strategies, activities, and evaluations of this professional development Plan. </w:t>
      </w:r>
    </w:p>
    <w:p w:rsidR="00EC519A" w:rsidRDefault="005365A9">
      <w:pPr>
        <w:spacing w:after="280"/>
      </w:pPr>
      <w:r>
        <w:rPr>
          <w:rFonts w:ascii="Arial" w:eastAsia="Arial" w:hAnsi="Arial" w:cs="Arial"/>
        </w:rPr>
        <w:t xml:space="preserve">The district goals and each of the objectives designed to achieve such goals (all of which are detailed on subsequent pages) were identified through completion of needs assessments using FEH BOCES needs assessment. Additionally, recurring and ongoing annual commitments to professional development are noted. </w:t>
      </w:r>
    </w:p>
    <w:p w:rsidR="00EC519A" w:rsidRDefault="005365A9">
      <w:pPr>
        <w:rPr>
          <w:rFonts w:ascii="Arial" w:eastAsia="Arial" w:hAnsi="Arial" w:cs="Arial"/>
          <w:b/>
        </w:rPr>
      </w:pPr>
      <w:r>
        <w:rPr>
          <w:rFonts w:ascii="Arial" w:eastAsia="Arial" w:hAnsi="Arial" w:cs="Arial"/>
          <w:b/>
        </w:rPr>
        <w:t xml:space="preserve">Goal #1: Align program practices with Race To The Top Requirements, including Common Core Learning Standards for English Language Arts, Literacy in History/Social Studies, Science, and Technical Subjects and for Mathematics, Annual Professional Performance Review (APPR), and data-driven decision making. </w:t>
      </w:r>
    </w:p>
    <w:p w:rsidR="005A6F1B" w:rsidRDefault="005A6F1B">
      <w:pPr>
        <w:rPr>
          <w:rFonts w:ascii="Arial" w:eastAsia="Arial" w:hAnsi="Arial" w:cs="Arial"/>
          <w:b/>
        </w:rPr>
      </w:pPr>
    </w:p>
    <w:p w:rsidR="005A6F1B" w:rsidRDefault="005A6F1B">
      <w:pPr>
        <w:rPr>
          <w:rFonts w:ascii="Arial" w:eastAsia="Arial" w:hAnsi="Arial" w:cs="Arial"/>
          <w:b/>
        </w:rPr>
      </w:pPr>
    </w:p>
    <w:p w:rsidR="005A6F1B" w:rsidRDefault="005A6F1B">
      <w:pPr>
        <w:rPr>
          <w:rFonts w:ascii="Arial" w:eastAsia="Arial" w:hAnsi="Arial" w:cs="Arial"/>
          <w:b/>
        </w:rPr>
      </w:pPr>
    </w:p>
    <w:p w:rsidR="005A6F1B" w:rsidRDefault="005A6F1B"/>
    <w:tbl>
      <w:tblPr>
        <w:tblStyle w:val="a"/>
        <w:tblW w:w="927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3"/>
        <w:gridCol w:w="2662"/>
        <w:gridCol w:w="2307"/>
        <w:gridCol w:w="2328"/>
      </w:tblGrid>
      <w:tr w:rsidR="00EC519A">
        <w:trPr>
          <w:trHeight w:val="540"/>
        </w:trPr>
        <w:tc>
          <w:tcPr>
            <w:tcW w:w="9270" w:type="dxa"/>
            <w:gridSpan w:val="4"/>
          </w:tcPr>
          <w:p w:rsidR="00EC519A" w:rsidRDefault="005365A9">
            <w:pPr>
              <w:spacing w:before="100" w:after="280"/>
            </w:pPr>
            <w:r>
              <w:rPr>
                <w:rFonts w:ascii="Arial" w:eastAsia="Arial" w:hAnsi="Arial" w:cs="Arial"/>
                <w:b/>
              </w:rPr>
              <w:t xml:space="preserve">Objective 1.1: </w:t>
            </w:r>
            <w:r>
              <w:rPr>
                <w:rFonts w:ascii="Arial" w:eastAsia="Arial" w:hAnsi="Arial" w:cs="Arial"/>
              </w:rPr>
              <w:t xml:space="preserve">Train instructional leaders and faculty in all frameworks, practices, and requirements of the NYS Common Core Learning Standards. </w:t>
            </w:r>
          </w:p>
          <w:p w:rsidR="00EC519A" w:rsidRDefault="005365A9">
            <w:pPr>
              <w:spacing w:after="280"/>
            </w:pPr>
            <w:r>
              <w:rPr>
                <w:rFonts w:ascii="Arial" w:eastAsia="Arial" w:hAnsi="Arial" w:cs="Arial"/>
                <w:i/>
              </w:rPr>
              <w:t xml:space="preserve">Essential Question: How can common learning standards be used to inform instruction and develop literacy and numeracy skills required for college and career readiness? </w:t>
            </w:r>
          </w:p>
          <w:p w:rsidR="00EC519A" w:rsidRDefault="00EC519A">
            <w:pPr>
              <w:spacing w:after="100"/>
            </w:pPr>
          </w:p>
        </w:tc>
      </w:tr>
      <w:tr w:rsidR="00EC519A">
        <w:trPr>
          <w:trHeight w:val="900"/>
        </w:trPr>
        <w:tc>
          <w:tcPr>
            <w:tcW w:w="9270" w:type="dxa"/>
            <w:gridSpan w:val="4"/>
          </w:tcPr>
          <w:p w:rsidR="00EC519A" w:rsidRDefault="005365A9">
            <w:pPr>
              <w:spacing w:before="100" w:after="280"/>
            </w:pPr>
            <w:r>
              <w:rPr>
                <w:rFonts w:ascii="Arial" w:eastAsia="Arial" w:hAnsi="Arial" w:cs="Arial"/>
                <w:b/>
              </w:rPr>
              <w:t xml:space="preserve">Activities and Strategies </w:t>
            </w:r>
          </w:p>
          <w:p w:rsidR="00EC519A" w:rsidRDefault="00A649A8">
            <w:pPr>
              <w:numPr>
                <w:ilvl w:val="0"/>
                <w:numId w:val="3"/>
              </w:numPr>
              <w:ind w:hanging="360"/>
            </w:pPr>
            <w:r>
              <w:rPr>
                <w:rFonts w:ascii="Arial" w:eastAsia="Arial" w:hAnsi="Arial" w:cs="Arial"/>
              </w:rPr>
              <w:t>Continue to r</w:t>
            </w:r>
            <w:r w:rsidR="005365A9">
              <w:rPr>
                <w:rFonts w:ascii="Arial" w:eastAsia="Arial" w:hAnsi="Arial" w:cs="Arial"/>
              </w:rPr>
              <w:t xml:space="preserve">evise curricula and programs for alignment to NYS P-12 Common Core Learning Standards for ELA and Mathematics </w:t>
            </w:r>
          </w:p>
          <w:p w:rsidR="00EC519A" w:rsidRDefault="00EC519A"/>
          <w:p w:rsidR="00EC519A" w:rsidRDefault="00A649A8">
            <w:pPr>
              <w:numPr>
                <w:ilvl w:val="0"/>
                <w:numId w:val="3"/>
              </w:numPr>
              <w:spacing w:after="280"/>
              <w:ind w:hanging="360"/>
            </w:pPr>
            <w:r>
              <w:rPr>
                <w:rFonts w:ascii="Arial" w:eastAsia="Arial" w:hAnsi="Arial" w:cs="Arial"/>
              </w:rPr>
              <w:t>Continue to p</w:t>
            </w:r>
            <w:r w:rsidR="005365A9">
              <w:rPr>
                <w:rFonts w:ascii="Arial" w:eastAsia="Arial" w:hAnsi="Arial" w:cs="Arial"/>
              </w:rPr>
              <w:t xml:space="preserve">rovide training and support for implementation of NYS P-12 Common Core Learning Standards for ELA and Mathematics </w:t>
            </w:r>
          </w:p>
          <w:p w:rsidR="00EC519A" w:rsidRDefault="005365A9">
            <w:pPr>
              <w:numPr>
                <w:ilvl w:val="0"/>
                <w:numId w:val="3"/>
              </w:numPr>
              <w:spacing w:after="280"/>
              <w:ind w:hanging="360"/>
              <w:rPr>
                <w:rFonts w:ascii="Arial" w:eastAsia="Arial" w:hAnsi="Arial" w:cs="Arial"/>
              </w:rPr>
            </w:pPr>
            <w:r>
              <w:rPr>
                <w:rFonts w:ascii="Arial" w:eastAsia="Arial" w:hAnsi="Arial" w:cs="Arial"/>
              </w:rPr>
              <w:t>Provide training and support for the implementation of Project-based Learning</w:t>
            </w:r>
          </w:p>
          <w:p w:rsidR="00EC519A" w:rsidRDefault="00EC519A">
            <w:pPr>
              <w:spacing w:after="100"/>
            </w:pPr>
          </w:p>
        </w:tc>
      </w:tr>
      <w:tr w:rsidR="00EC519A">
        <w:trPr>
          <w:trHeight w:val="3520"/>
        </w:trPr>
        <w:tc>
          <w:tcPr>
            <w:tcW w:w="1973" w:type="dxa"/>
          </w:tcPr>
          <w:p w:rsidR="00EC519A" w:rsidRDefault="005365A9">
            <w:pPr>
              <w:spacing w:before="100" w:after="280"/>
            </w:pPr>
            <w:r>
              <w:rPr>
                <w:rFonts w:ascii="Arial" w:eastAsia="Arial" w:hAnsi="Arial" w:cs="Arial"/>
                <w:b/>
                <w:i/>
                <w:sz w:val="20"/>
                <w:szCs w:val="20"/>
              </w:rPr>
              <w:t>Actions</w:t>
            </w:r>
          </w:p>
          <w:p w:rsidR="00EC519A" w:rsidRDefault="005365A9">
            <w:pPr>
              <w:spacing w:after="280"/>
            </w:pPr>
            <w:r>
              <w:rPr>
                <w:rFonts w:ascii="Arial" w:eastAsia="Arial" w:hAnsi="Arial" w:cs="Arial"/>
                <w:sz w:val="20"/>
                <w:szCs w:val="20"/>
              </w:rPr>
              <w:t xml:space="preserve">Create awareness, fluency and develop a common language supporting common core implementation </w:t>
            </w:r>
          </w:p>
        </w:tc>
        <w:tc>
          <w:tcPr>
            <w:tcW w:w="2662" w:type="dxa"/>
            <w:shd w:val="clear" w:color="auto" w:fill="FFFFFF"/>
          </w:tcPr>
          <w:p w:rsidR="00EC519A" w:rsidRDefault="005365A9">
            <w:pPr>
              <w:spacing w:before="100" w:after="280"/>
            </w:pPr>
            <w:r>
              <w:rPr>
                <w:rFonts w:ascii="Arial" w:eastAsia="Arial" w:hAnsi="Arial" w:cs="Arial"/>
                <w:b/>
                <w:i/>
                <w:sz w:val="20"/>
                <w:szCs w:val="20"/>
              </w:rPr>
              <w:t xml:space="preserve">Evidence </w:t>
            </w:r>
          </w:p>
          <w:p w:rsidR="00EC519A" w:rsidRDefault="005365A9">
            <w:pPr>
              <w:spacing w:after="280"/>
            </w:pPr>
            <w:r>
              <w:rPr>
                <w:rFonts w:ascii="Arial" w:eastAsia="Arial" w:hAnsi="Arial" w:cs="Arial"/>
                <w:sz w:val="20"/>
                <w:szCs w:val="20"/>
              </w:rPr>
              <w:t xml:space="preserve">Communication Artifacts- (meeting agendas, minutes, materials, online collaborations, guidance documents, etc.) Observation and feedback surveys and notes </w:t>
            </w:r>
          </w:p>
        </w:tc>
        <w:tc>
          <w:tcPr>
            <w:tcW w:w="2307" w:type="dxa"/>
            <w:shd w:val="clear" w:color="auto" w:fill="FFFFFF"/>
          </w:tcPr>
          <w:p w:rsidR="00EC519A" w:rsidRDefault="005365A9">
            <w:pPr>
              <w:spacing w:before="100" w:after="280"/>
            </w:pPr>
            <w:r>
              <w:rPr>
                <w:rFonts w:ascii="Arial" w:eastAsia="Arial" w:hAnsi="Arial" w:cs="Arial"/>
                <w:b/>
                <w:i/>
                <w:sz w:val="20"/>
                <w:szCs w:val="20"/>
              </w:rPr>
              <w:t xml:space="preserve">Responsibility </w:t>
            </w:r>
          </w:p>
          <w:p w:rsidR="00EC519A" w:rsidRPr="007F4943" w:rsidRDefault="005365A9">
            <w:pPr>
              <w:spacing w:after="280"/>
              <w:rPr>
                <w:rFonts w:ascii="Arial" w:eastAsia="Arial" w:hAnsi="Arial" w:cs="Arial"/>
                <w:sz w:val="20"/>
                <w:szCs w:val="20"/>
              </w:rPr>
            </w:pPr>
            <w:r>
              <w:rPr>
                <w:rFonts w:ascii="Arial" w:eastAsia="Arial" w:hAnsi="Arial" w:cs="Arial"/>
                <w:sz w:val="20"/>
                <w:szCs w:val="20"/>
              </w:rPr>
              <w:t>Director of Instruction, Building Principals,   Data</w:t>
            </w:r>
            <w:r w:rsidR="007F4943">
              <w:rPr>
                <w:rFonts w:ascii="Arial" w:eastAsia="Arial" w:hAnsi="Arial" w:cs="Arial"/>
                <w:sz w:val="20"/>
                <w:szCs w:val="20"/>
              </w:rPr>
              <w:t xml:space="preserve"> Coordinator</w:t>
            </w:r>
            <w:r w:rsidR="006F35E2">
              <w:rPr>
                <w:rFonts w:ascii="Arial" w:eastAsia="Arial" w:hAnsi="Arial" w:cs="Arial"/>
                <w:sz w:val="20"/>
                <w:szCs w:val="20"/>
              </w:rPr>
              <w:t xml:space="preserve"> </w:t>
            </w:r>
            <w:r w:rsidR="007F4943">
              <w:rPr>
                <w:rFonts w:ascii="Arial" w:eastAsia="Arial" w:hAnsi="Arial" w:cs="Arial"/>
                <w:sz w:val="20"/>
                <w:szCs w:val="20"/>
              </w:rPr>
              <w:t>Instructional Support Teams</w:t>
            </w:r>
            <w:r>
              <w:rPr>
                <w:rFonts w:ascii="Arial" w:eastAsia="Arial" w:hAnsi="Arial" w:cs="Arial"/>
                <w:sz w:val="20"/>
                <w:szCs w:val="20"/>
              </w:rPr>
              <w:t xml:space="preserve"> </w:t>
            </w:r>
          </w:p>
        </w:tc>
        <w:tc>
          <w:tcPr>
            <w:tcW w:w="2328" w:type="dxa"/>
            <w:shd w:val="clear" w:color="auto" w:fill="FFFFFF"/>
          </w:tcPr>
          <w:p w:rsidR="00EC519A" w:rsidRDefault="005365A9">
            <w:pPr>
              <w:spacing w:before="100" w:after="280"/>
            </w:pPr>
            <w:r>
              <w:rPr>
                <w:rFonts w:ascii="Arial" w:eastAsia="Arial" w:hAnsi="Arial" w:cs="Arial"/>
                <w:b/>
                <w:i/>
                <w:sz w:val="20"/>
                <w:szCs w:val="20"/>
              </w:rPr>
              <w:t xml:space="preserve">Timeline </w:t>
            </w:r>
          </w:p>
          <w:p w:rsidR="00EC519A" w:rsidRDefault="005365A9">
            <w:pPr>
              <w:spacing w:after="280"/>
            </w:pPr>
            <w:r>
              <w:rPr>
                <w:rFonts w:ascii="Arial" w:eastAsia="Arial" w:hAnsi="Arial" w:cs="Arial"/>
                <w:sz w:val="20"/>
                <w:szCs w:val="20"/>
              </w:rPr>
              <w:t xml:space="preserve">Ongoing </w:t>
            </w:r>
          </w:p>
        </w:tc>
      </w:tr>
      <w:tr w:rsidR="00EC519A">
        <w:trPr>
          <w:trHeight w:val="2260"/>
        </w:trPr>
        <w:tc>
          <w:tcPr>
            <w:tcW w:w="1973" w:type="dxa"/>
          </w:tcPr>
          <w:p w:rsidR="00EC519A" w:rsidRDefault="005365A9">
            <w:pPr>
              <w:spacing w:before="100" w:after="100"/>
            </w:pPr>
            <w:r>
              <w:rPr>
                <w:rFonts w:ascii="Arial" w:eastAsia="Arial" w:hAnsi="Arial" w:cs="Arial"/>
                <w:sz w:val="20"/>
                <w:szCs w:val="20"/>
              </w:rPr>
              <w:t xml:space="preserve">Assess capacity for full implementation of common core and ensure successful transition for the upcoming school year </w:t>
            </w:r>
          </w:p>
        </w:tc>
        <w:tc>
          <w:tcPr>
            <w:tcW w:w="2662" w:type="dxa"/>
            <w:shd w:val="clear" w:color="auto" w:fill="FFFFFF"/>
          </w:tcPr>
          <w:p w:rsidR="00EC519A" w:rsidRDefault="005365A9">
            <w:pPr>
              <w:spacing w:before="100" w:after="280"/>
            </w:pPr>
            <w:r>
              <w:rPr>
                <w:rFonts w:ascii="Arial" w:eastAsia="Arial" w:hAnsi="Arial" w:cs="Arial"/>
                <w:sz w:val="20"/>
                <w:szCs w:val="20"/>
              </w:rPr>
              <w:t xml:space="preserve">Communication Artifacts (meeting agendas, minutes, materials, etc.) </w:t>
            </w:r>
          </w:p>
          <w:p w:rsidR="00EC519A" w:rsidRDefault="00EC519A"/>
        </w:tc>
        <w:tc>
          <w:tcPr>
            <w:tcW w:w="2307" w:type="dxa"/>
            <w:shd w:val="clear" w:color="auto" w:fill="FFFFFF"/>
          </w:tcPr>
          <w:p w:rsidR="00EC519A" w:rsidRDefault="005365A9">
            <w:pPr>
              <w:spacing w:before="100" w:after="280"/>
            </w:pPr>
            <w:r>
              <w:rPr>
                <w:rFonts w:ascii="Arial" w:eastAsia="Arial" w:hAnsi="Arial" w:cs="Arial"/>
                <w:sz w:val="20"/>
                <w:szCs w:val="20"/>
              </w:rPr>
              <w:t>Teacher lesson plans and observation documentation</w:t>
            </w:r>
          </w:p>
          <w:p w:rsidR="00EC519A" w:rsidRDefault="00EC519A"/>
        </w:tc>
        <w:tc>
          <w:tcPr>
            <w:tcW w:w="2328" w:type="dxa"/>
            <w:shd w:val="clear" w:color="auto" w:fill="FFFFFF"/>
          </w:tcPr>
          <w:p w:rsidR="00EC519A" w:rsidRDefault="005365A9">
            <w:r>
              <w:rPr>
                <w:rFonts w:ascii="Arial" w:eastAsia="Arial" w:hAnsi="Arial" w:cs="Arial"/>
                <w:sz w:val="20"/>
                <w:szCs w:val="20"/>
              </w:rPr>
              <w:t>Ongoing</w:t>
            </w:r>
          </w:p>
        </w:tc>
      </w:tr>
      <w:tr w:rsidR="00EC519A">
        <w:trPr>
          <w:trHeight w:val="1920"/>
        </w:trPr>
        <w:tc>
          <w:tcPr>
            <w:tcW w:w="1973" w:type="dxa"/>
          </w:tcPr>
          <w:p w:rsidR="00EC519A" w:rsidRDefault="005365A9">
            <w:pPr>
              <w:spacing w:before="100" w:after="280"/>
            </w:pPr>
            <w:r>
              <w:rPr>
                <w:rFonts w:ascii="Arial" w:eastAsia="Arial" w:hAnsi="Arial" w:cs="Arial"/>
                <w:sz w:val="20"/>
                <w:szCs w:val="20"/>
              </w:rPr>
              <w:t>Support faculty in implementation of Common Core aligned curricula, instructional models, modules/units &amp; projects</w:t>
            </w:r>
          </w:p>
          <w:p w:rsidR="00EC519A" w:rsidRDefault="00EC519A">
            <w:pPr>
              <w:spacing w:after="100"/>
            </w:pPr>
          </w:p>
        </w:tc>
        <w:tc>
          <w:tcPr>
            <w:tcW w:w="2662" w:type="dxa"/>
            <w:shd w:val="clear" w:color="auto" w:fill="FFFFFF"/>
          </w:tcPr>
          <w:p w:rsidR="00EC519A" w:rsidRDefault="005365A9">
            <w:pPr>
              <w:spacing w:before="100" w:after="280"/>
            </w:pPr>
            <w:r>
              <w:rPr>
                <w:rFonts w:ascii="Arial" w:eastAsia="Arial" w:hAnsi="Arial" w:cs="Arial"/>
                <w:sz w:val="20"/>
                <w:szCs w:val="20"/>
              </w:rPr>
              <w:t xml:space="preserve">Curriculum documents/maps/calendars aligned with common core and inclusive of aligned units/modules for implementation </w:t>
            </w:r>
          </w:p>
          <w:p w:rsidR="00EC519A" w:rsidRDefault="00EC519A"/>
        </w:tc>
        <w:tc>
          <w:tcPr>
            <w:tcW w:w="2307" w:type="dxa"/>
            <w:shd w:val="clear" w:color="auto" w:fill="FFFFFF"/>
          </w:tcPr>
          <w:p w:rsidR="00EC519A" w:rsidRDefault="005365A9">
            <w:pPr>
              <w:spacing w:before="100" w:after="280"/>
            </w:pPr>
            <w:r>
              <w:rPr>
                <w:rFonts w:ascii="Arial" w:eastAsia="Arial" w:hAnsi="Arial" w:cs="Arial"/>
                <w:sz w:val="20"/>
                <w:szCs w:val="20"/>
              </w:rPr>
              <w:t>Director of Instruction, Building Principals, Instructional Support, TQLP</w:t>
            </w:r>
          </w:p>
          <w:p w:rsidR="00EC519A" w:rsidRDefault="00EC519A"/>
        </w:tc>
        <w:tc>
          <w:tcPr>
            <w:tcW w:w="2328" w:type="dxa"/>
            <w:shd w:val="clear" w:color="auto" w:fill="FFFFFF"/>
          </w:tcPr>
          <w:p w:rsidR="00EC519A" w:rsidRDefault="005365A9">
            <w:pPr>
              <w:spacing w:before="100" w:after="280"/>
            </w:pPr>
            <w:r>
              <w:rPr>
                <w:rFonts w:ascii="Arial" w:eastAsia="Arial" w:hAnsi="Arial" w:cs="Arial"/>
                <w:sz w:val="20"/>
                <w:szCs w:val="20"/>
              </w:rPr>
              <w:t>Ongoing</w:t>
            </w:r>
          </w:p>
          <w:p w:rsidR="00EC519A" w:rsidRDefault="00EC519A"/>
        </w:tc>
      </w:tr>
      <w:tr w:rsidR="00EC519A">
        <w:trPr>
          <w:trHeight w:val="1360"/>
        </w:trPr>
        <w:tc>
          <w:tcPr>
            <w:tcW w:w="9270" w:type="dxa"/>
            <w:gridSpan w:val="4"/>
          </w:tcPr>
          <w:p w:rsidR="00EC519A" w:rsidRDefault="005365A9">
            <w:pPr>
              <w:spacing w:before="100" w:after="280"/>
            </w:pPr>
            <w:r>
              <w:rPr>
                <w:rFonts w:ascii="Arial" w:eastAsia="Arial" w:hAnsi="Arial" w:cs="Arial"/>
                <w:b/>
              </w:rPr>
              <w:t xml:space="preserve">Objective 1.2: Annual Professional Performance Review: </w:t>
            </w:r>
            <w:r>
              <w:rPr>
                <w:rFonts w:ascii="Arial" w:eastAsia="Arial" w:hAnsi="Arial" w:cs="Arial"/>
              </w:rPr>
              <w:t xml:space="preserve">Support instructional leaders and faculty in implementation of new performance evaluations. </w:t>
            </w:r>
          </w:p>
          <w:p w:rsidR="00EC519A" w:rsidRDefault="005365A9">
            <w:pPr>
              <w:spacing w:after="280"/>
            </w:pPr>
            <w:r>
              <w:rPr>
                <w:rFonts w:ascii="Arial" w:eastAsia="Arial" w:hAnsi="Arial" w:cs="Arial"/>
                <w:i/>
              </w:rPr>
              <w:t xml:space="preserve">Essential Question: How can annual professional performance reviews (APPR) and evidence of student learning be utilized to sustain professional growth and maximize student achievement? </w:t>
            </w:r>
          </w:p>
          <w:p w:rsidR="00EC519A" w:rsidRDefault="00EC519A">
            <w:pPr>
              <w:spacing w:after="100"/>
            </w:pPr>
          </w:p>
        </w:tc>
      </w:tr>
      <w:tr w:rsidR="00EC519A">
        <w:trPr>
          <w:trHeight w:val="900"/>
        </w:trPr>
        <w:tc>
          <w:tcPr>
            <w:tcW w:w="9270" w:type="dxa"/>
            <w:gridSpan w:val="4"/>
          </w:tcPr>
          <w:p w:rsidR="00EC519A" w:rsidRDefault="005365A9">
            <w:pPr>
              <w:spacing w:before="100" w:after="280"/>
            </w:pPr>
            <w:r>
              <w:rPr>
                <w:rFonts w:ascii="Arial" w:eastAsia="Arial" w:hAnsi="Arial" w:cs="Arial"/>
                <w:b/>
              </w:rPr>
              <w:t xml:space="preserve">Activities and Strategies </w:t>
            </w:r>
          </w:p>
          <w:p w:rsidR="00EC519A" w:rsidRDefault="005365A9">
            <w:pPr>
              <w:numPr>
                <w:ilvl w:val="0"/>
                <w:numId w:val="6"/>
              </w:numPr>
              <w:ind w:hanging="360"/>
            </w:pPr>
            <w:r>
              <w:rPr>
                <w:rFonts w:ascii="Arial" w:eastAsia="Arial" w:hAnsi="Arial" w:cs="Arial"/>
              </w:rPr>
              <w:t xml:space="preserve">Revise local APPR plans and tools to align with NYS Education Law </w:t>
            </w:r>
            <w:r w:rsidR="007F4943">
              <w:rPr>
                <w:rFonts w:ascii="Times New Roman" w:eastAsia="Times New Roman" w:hAnsi="Times New Roman" w:cs="Times New Roman"/>
              </w:rPr>
              <w:t>§3012-d</w:t>
            </w:r>
            <w:r>
              <w:rPr>
                <w:rFonts w:ascii="Times New Roman" w:eastAsia="Times New Roman" w:hAnsi="Times New Roman" w:cs="Times New Roman"/>
              </w:rPr>
              <w:t xml:space="preserve"> </w:t>
            </w:r>
            <w:r>
              <w:rPr>
                <w:rFonts w:ascii="Arial" w:eastAsia="Arial" w:hAnsi="Arial" w:cs="Arial"/>
              </w:rPr>
              <w:t xml:space="preserve">and the Commissioner’s Regulations </w:t>
            </w:r>
          </w:p>
          <w:p w:rsidR="00EC519A" w:rsidRDefault="005365A9">
            <w:pPr>
              <w:numPr>
                <w:ilvl w:val="0"/>
                <w:numId w:val="6"/>
              </w:numPr>
              <w:ind w:hanging="360"/>
            </w:pPr>
            <w:r>
              <w:rPr>
                <w:rFonts w:ascii="Arial" w:eastAsia="Arial" w:hAnsi="Arial" w:cs="Arial"/>
              </w:rPr>
              <w:t xml:space="preserve">Provide training for teachers and evaluators on evidence-based observation, Teaching Standards Rubric </w:t>
            </w:r>
          </w:p>
          <w:p w:rsidR="00EC519A" w:rsidRDefault="005365A9">
            <w:pPr>
              <w:numPr>
                <w:ilvl w:val="0"/>
                <w:numId w:val="6"/>
              </w:numPr>
              <w:spacing w:after="280"/>
              <w:ind w:hanging="360"/>
            </w:pPr>
            <w:r>
              <w:rPr>
                <w:rFonts w:ascii="Arial" w:eastAsia="Arial" w:hAnsi="Arial" w:cs="Arial"/>
              </w:rPr>
              <w:t xml:space="preserve">Provide training and calibration for rater reliability and utilization of adopted rubrics for evaluation </w:t>
            </w:r>
          </w:p>
          <w:p w:rsidR="00EC519A" w:rsidRDefault="00EC519A">
            <w:pPr>
              <w:spacing w:after="100"/>
            </w:pPr>
          </w:p>
        </w:tc>
      </w:tr>
      <w:tr w:rsidR="00EC519A">
        <w:trPr>
          <w:trHeight w:val="1520"/>
        </w:trPr>
        <w:tc>
          <w:tcPr>
            <w:tcW w:w="1973" w:type="dxa"/>
          </w:tcPr>
          <w:p w:rsidR="00EC519A" w:rsidRDefault="005365A9">
            <w:pPr>
              <w:spacing w:before="100" w:after="280"/>
            </w:pPr>
            <w:r>
              <w:rPr>
                <w:rFonts w:ascii="Arial" w:eastAsia="Arial" w:hAnsi="Arial" w:cs="Arial"/>
                <w:b/>
                <w:i/>
                <w:sz w:val="20"/>
                <w:szCs w:val="20"/>
              </w:rPr>
              <w:t>Actions</w:t>
            </w:r>
          </w:p>
          <w:p w:rsidR="00EC519A" w:rsidRDefault="005365A9">
            <w:pPr>
              <w:spacing w:after="100"/>
            </w:pPr>
            <w:r>
              <w:rPr>
                <w:rFonts w:ascii="Arial" w:eastAsia="Arial" w:hAnsi="Arial" w:cs="Arial"/>
                <w:sz w:val="20"/>
                <w:szCs w:val="20"/>
              </w:rPr>
              <w:t>Review local APPR plan and tools to alig</w:t>
            </w:r>
            <w:r w:rsidR="007F4943">
              <w:rPr>
                <w:rFonts w:ascii="Arial" w:eastAsia="Arial" w:hAnsi="Arial" w:cs="Arial"/>
                <w:sz w:val="20"/>
                <w:szCs w:val="20"/>
              </w:rPr>
              <w:t>n with NYS Education Law §3012-d</w:t>
            </w:r>
            <w:r>
              <w:rPr>
                <w:rFonts w:ascii="Arial" w:eastAsia="Arial" w:hAnsi="Arial" w:cs="Arial"/>
                <w:sz w:val="20"/>
                <w:szCs w:val="20"/>
              </w:rPr>
              <w:t xml:space="preserve"> and the Commissioner’s Regulations </w:t>
            </w:r>
          </w:p>
        </w:tc>
        <w:tc>
          <w:tcPr>
            <w:tcW w:w="2662" w:type="dxa"/>
            <w:shd w:val="clear" w:color="auto" w:fill="FFFFFF"/>
          </w:tcPr>
          <w:p w:rsidR="00EC519A" w:rsidRDefault="005365A9">
            <w:pPr>
              <w:spacing w:before="100" w:after="280"/>
            </w:pPr>
            <w:r>
              <w:rPr>
                <w:rFonts w:ascii="Arial" w:eastAsia="Arial" w:hAnsi="Arial" w:cs="Arial"/>
                <w:b/>
                <w:i/>
                <w:sz w:val="20"/>
                <w:szCs w:val="20"/>
              </w:rPr>
              <w:t xml:space="preserve">Evidence </w:t>
            </w:r>
          </w:p>
          <w:p w:rsidR="00EC519A" w:rsidRDefault="005365A9">
            <w:pPr>
              <w:spacing w:after="280"/>
            </w:pPr>
            <w:r>
              <w:rPr>
                <w:rFonts w:ascii="Arial" w:eastAsia="Arial" w:hAnsi="Arial" w:cs="Arial"/>
                <w:sz w:val="20"/>
                <w:szCs w:val="20"/>
              </w:rPr>
              <w:t xml:space="preserve">Communication Artifacts- (meeting agendas, minutes, materials, guidance documents, etc.) Observation and feedback, and notes </w:t>
            </w:r>
          </w:p>
          <w:p w:rsidR="00EC519A" w:rsidRDefault="005365A9">
            <w:pPr>
              <w:spacing w:after="280"/>
            </w:pPr>
            <w:r>
              <w:rPr>
                <w:rFonts w:ascii="Arial" w:eastAsia="Arial" w:hAnsi="Arial" w:cs="Arial"/>
                <w:sz w:val="20"/>
                <w:szCs w:val="20"/>
              </w:rPr>
              <w:t xml:space="preserve">Revised bargaining agreements/contracts </w:t>
            </w:r>
          </w:p>
          <w:p w:rsidR="00EC519A" w:rsidRDefault="00EC519A"/>
        </w:tc>
        <w:tc>
          <w:tcPr>
            <w:tcW w:w="2307" w:type="dxa"/>
            <w:shd w:val="clear" w:color="auto" w:fill="FFFFFF"/>
          </w:tcPr>
          <w:p w:rsidR="00EC519A" w:rsidRDefault="005365A9">
            <w:pPr>
              <w:spacing w:before="100" w:after="280"/>
            </w:pPr>
            <w:r>
              <w:rPr>
                <w:rFonts w:ascii="Arial" w:eastAsia="Arial" w:hAnsi="Arial" w:cs="Arial"/>
                <w:b/>
                <w:i/>
                <w:sz w:val="20"/>
                <w:szCs w:val="20"/>
              </w:rPr>
              <w:t xml:space="preserve">Responsibility </w:t>
            </w:r>
          </w:p>
          <w:p w:rsidR="00EC519A" w:rsidRDefault="005365A9">
            <w:pPr>
              <w:spacing w:after="280"/>
            </w:pPr>
            <w:r>
              <w:rPr>
                <w:rFonts w:ascii="Arial" w:eastAsia="Arial" w:hAnsi="Arial" w:cs="Arial"/>
                <w:sz w:val="20"/>
                <w:szCs w:val="20"/>
              </w:rPr>
              <w:t xml:space="preserve">Director of Instruction, Building Principals, SRTA </w:t>
            </w:r>
          </w:p>
          <w:p w:rsidR="00EC519A" w:rsidRDefault="00EC519A"/>
        </w:tc>
        <w:tc>
          <w:tcPr>
            <w:tcW w:w="2328" w:type="dxa"/>
            <w:shd w:val="clear" w:color="auto" w:fill="FFFFFF"/>
          </w:tcPr>
          <w:p w:rsidR="00EC519A" w:rsidRDefault="005365A9">
            <w:pPr>
              <w:spacing w:before="100" w:after="280"/>
            </w:pPr>
            <w:r>
              <w:rPr>
                <w:rFonts w:ascii="Arial" w:eastAsia="Arial" w:hAnsi="Arial" w:cs="Arial"/>
                <w:b/>
                <w:i/>
                <w:sz w:val="20"/>
                <w:szCs w:val="20"/>
              </w:rPr>
              <w:t xml:space="preserve">Timeline </w:t>
            </w:r>
          </w:p>
          <w:p w:rsidR="00EC519A" w:rsidRDefault="005365A9">
            <w:pPr>
              <w:spacing w:after="280"/>
            </w:pPr>
            <w:r>
              <w:rPr>
                <w:rFonts w:ascii="Arial" w:eastAsia="Arial" w:hAnsi="Arial" w:cs="Arial"/>
                <w:sz w:val="20"/>
                <w:szCs w:val="20"/>
              </w:rPr>
              <w:t>Annually</w:t>
            </w:r>
          </w:p>
          <w:p w:rsidR="00EC519A" w:rsidRDefault="00EC519A"/>
        </w:tc>
      </w:tr>
    </w:tbl>
    <w:p w:rsidR="00EC519A" w:rsidRDefault="00EC519A"/>
    <w:p w:rsidR="005A6F1B" w:rsidRDefault="005A6F1B"/>
    <w:p w:rsidR="005A6F1B" w:rsidRDefault="005A6F1B"/>
    <w:p w:rsidR="005A6F1B" w:rsidRDefault="005A6F1B"/>
    <w:tbl>
      <w:tblPr>
        <w:tblStyle w:val="a0"/>
        <w:tblW w:w="874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2"/>
        <w:gridCol w:w="2440"/>
        <w:gridCol w:w="2218"/>
        <w:gridCol w:w="2168"/>
      </w:tblGrid>
      <w:tr w:rsidR="00EC519A">
        <w:trPr>
          <w:trHeight w:val="1360"/>
        </w:trPr>
        <w:tc>
          <w:tcPr>
            <w:tcW w:w="8748" w:type="dxa"/>
            <w:gridSpan w:val="4"/>
          </w:tcPr>
          <w:p w:rsidR="00EC519A" w:rsidRDefault="005365A9">
            <w:pPr>
              <w:spacing w:before="100" w:after="100"/>
            </w:pPr>
            <w:r>
              <w:rPr>
                <w:rFonts w:ascii="Arial" w:eastAsia="Arial" w:hAnsi="Arial" w:cs="Arial"/>
                <w:b/>
              </w:rPr>
              <w:t xml:space="preserve">Objective 1.3: Instructional Support Teams: </w:t>
            </w:r>
            <w:r>
              <w:rPr>
                <w:rFonts w:ascii="Arial" w:eastAsia="Arial" w:hAnsi="Arial" w:cs="Arial"/>
              </w:rPr>
              <w:t xml:space="preserve">Provide ongoing training for data-informed instruction. </w:t>
            </w:r>
          </w:p>
          <w:p w:rsidR="00EC519A" w:rsidRDefault="005365A9">
            <w:pPr>
              <w:spacing w:before="100" w:after="100"/>
            </w:pPr>
            <w:r>
              <w:rPr>
                <w:rFonts w:ascii="Arial" w:eastAsia="Arial" w:hAnsi="Arial" w:cs="Arial"/>
                <w:i/>
              </w:rPr>
              <w:t xml:space="preserve">Essential Question: How can local and NYS student assessment data be effectively utilized by collaborative teams to inform instruction and maximize student learning? </w:t>
            </w:r>
          </w:p>
          <w:p w:rsidR="00EC519A" w:rsidRDefault="00EC519A">
            <w:pPr>
              <w:spacing w:before="280" w:after="100"/>
            </w:pPr>
          </w:p>
        </w:tc>
      </w:tr>
      <w:tr w:rsidR="00EC519A">
        <w:trPr>
          <w:trHeight w:val="900"/>
        </w:trPr>
        <w:tc>
          <w:tcPr>
            <w:tcW w:w="8748" w:type="dxa"/>
            <w:gridSpan w:val="4"/>
          </w:tcPr>
          <w:p w:rsidR="00EC519A" w:rsidRDefault="005365A9">
            <w:pPr>
              <w:spacing w:before="100" w:after="280"/>
            </w:pPr>
            <w:r>
              <w:rPr>
                <w:rFonts w:ascii="Arial" w:eastAsia="Arial" w:hAnsi="Arial" w:cs="Arial"/>
                <w:b/>
              </w:rPr>
              <w:t xml:space="preserve">Activities and Strategies </w:t>
            </w:r>
          </w:p>
          <w:p w:rsidR="00EC519A" w:rsidRDefault="005365A9">
            <w:pPr>
              <w:numPr>
                <w:ilvl w:val="0"/>
                <w:numId w:val="19"/>
              </w:numPr>
              <w:spacing w:before="100" w:after="100"/>
              <w:ind w:hanging="360"/>
            </w:pPr>
            <w:r>
              <w:rPr>
                <w:rFonts w:ascii="Arial" w:eastAsia="Arial" w:hAnsi="Arial" w:cs="Arial"/>
              </w:rPr>
              <w:t xml:space="preserve">Maintain Instructional Support Teams and processes for ongoing and collaborative review of student assessment data </w:t>
            </w:r>
          </w:p>
          <w:p w:rsidR="00EC519A" w:rsidRDefault="005365A9">
            <w:pPr>
              <w:numPr>
                <w:ilvl w:val="0"/>
                <w:numId w:val="19"/>
              </w:numPr>
              <w:spacing w:before="100" w:after="100"/>
              <w:ind w:hanging="360"/>
            </w:pPr>
            <w:r>
              <w:rPr>
                <w:rFonts w:ascii="Arial" w:eastAsia="Arial" w:hAnsi="Arial" w:cs="Arial"/>
              </w:rPr>
              <w:t xml:space="preserve">Provide training for teachers and leaders on effective assessment practices, data collection and analysis, and data-informed instruction and decision making </w:t>
            </w:r>
          </w:p>
          <w:p w:rsidR="00EC519A" w:rsidRDefault="005365A9">
            <w:pPr>
              <w:numPr>
                <w:ilvl w:val="0"/>
                <w:numId w:val="19"/>
              </w:numPr>
              <w:spacing w:before="100" w:after="100"/>
              <w:ind w:hanging="360"/>
            </w:pPr>
            <w:r>
              <w:rPr>
                <w:rFonts w:ascii="Arial" w:eastAsia="Arial" w:hAnsi="Arial" w:cs="Arial"/>
              </w:rPr>
              <w:t xml:space="preserve">Provide training and support for timely and effective use of data systems (local and NYS) </w:t>
            </w:r>
          </w:p>
          <w:p w:rsidR="00EC519A" w:rsidRDefault="00EC519A">
            <w:pPr>
              <w:spacing w:before="280" w:after="100"/>
              <w:ind w:left="720"/>
            </w:pPr>
          </w:p>
        </w:tc>
      </w:tr>
      <w:tr w:rsidR="00EC519A">
        <w:trPr>
          <w:trHeight w:val="2680"/>
        </w:trPr>
        <w:tc>
          <w:tcPr>
            <w:tcW w:w="1922" w:type="dxa"/>
          </w:tcPr>
          <w:p w:rsidR="00EC519A" w:rsidRDefault="005365A9">
            <w:pPr>
              <w:spacing w:before="100" w:after="280"/>
            </w:pPr>
            <w:r>
              <w:rPr>
                <w:rFonts w:ascii="Arial" w:eastAsia="Arial" w:hAnsi="Arial" w:cs="Arial"/>
                <w:b/>
                <w:i/>
                <w:sz w:val="20"/>
                <w:szCs w:val="20"/>
              </w:rPr>
              <w:t xml:space="preserve">Actions </w:t>
            </w:r>
          </w:p>
          <w:p w:rsidR="00EC519A" w:rsidRDefault="005365A9">
            <w:pPr>
              <w:spacing w:before="100" w:after="100"/>
            </w:pPr>
            <w:r>
              <w:rPr>
                <w:rFonts w:ascii="Arial" w:eastAsia="Arial" w:hAnsi="Arial" w:cs="Arial"/>
                <w:sz w:val="20"/>
                <w:szCs w:val="20"/>
              </w:rPr>
              <w:t xml:space="preserve">Assess the readiness and quality of each school’s implementation of data-informed instruction and decision making </w:t>
            </w:r>
          </w:p>
        </w:tc>
        <w:tc>
          <w:tcPr>
            <w:tcW w:w="2440" w:type="dxa"/>
            <w:shd w:val="clear" w:color="auto" w:fill="FFFFFF"/>
          </w:tcPr>
          <w:p w:rsidR="00EC519A" w:rsidRDefault="005365A9">
            <w:pPr>
              <w:spacing w:before="100" w:after="280"/>
            </w:pPr>
            <w:r>
              <w:rPr>
                <w:rFonts w:ascii="Arial" w:eastAsia="Arial" w:hAnsi="Arial" w:cs="Arial"/>
                <w:b/>
                <w:i/>
                <w:sz w:val="20"/>
                <w:szCs w:val="20"/>
              </w:rPr>
              <w:t xml:space="preserve">Evidence </w:t>
            </w:r>
          </w:p>
          <w:p w:rsidR="00EC519A" w:rsidRDefault="005365A9">
            <w:pPr>
              <w:spacing w:before="100" w:after="100"/>
            </w:pPr>
            <w:r>
              <w:rPr>
                <w:rFonts w:ascii="Arial" w:eastAsia="Arial" w:hAnsi="Arial" w:cs="Arial"/>
                <w:sz w:val="20"/>
                <w:szCs w:val="20"/>
              </w:rPr>
              <w:t xml:space="preserve">Communication Artifacts- (meeting agendas, minutes, materials, guidance documents, etc.) </w:t>
            </w:r>
          </w:p>
          <w:p w:rsidR="00EC519A" w:rsidRDefault="005365A9">
            <w:pPr>
              <w:spacing w:before="100" w:after="100"/>
            </w:pPr>
            <w:r>
              <w:rPr>
                <w:rFonts w:ascii="Arial" w:eastAsia="Arial" w:hAnsi="Arial" w:cs="Arial"/>
                <w:sz w:val="20"/>
                <w:szCs w:val="20"/>
              </w:rPr>
              <w:t xml:space="preserve">Local Assistance Plan </w:t>
            </w:r>
            <w:r w:rsidR="007F4943">
              <w:rPr>
                <w:rFonts w:ascii="Arial" w:eastAsia="Arial" w:hAnsi="Arial" w:cs="Arial"/>
                <w:sz w:val="20"/>
                <w:szCs w:val="20"/>
              </w:rPr>
              <w:t xml:space="preserve">(15-16- </w:t>
            </w:r>
            <w:r>
              <w:rPr>
                <w:rFonts w:ascii="Arial" w:eastAsia="Arial" w:hAnsi="Arial" w:cs="Arial"/>
                <w:sz w:val="20"/>
                <w:szCs w:val="20"/>
              </w:rPr>
              <w:t>St. Regis Mohawk School)</w:t>
            </w:r>
          </w:p>
          <w:p w:rsidR="00EC519A" w:rsidRDefault="007F4943">
            <w:pPr>
              <w:spacing w:before="100" w:after="100"/>
            </w:pPr>
            <w:r>
              <w:rPr>
                <w:rFonts w:ascii="Arial" w:eastAsia="Arial" w:hAnsi="Arial" w:cs="Arial"/>
                <w:sz w:val="20"/>
                <w:szCs w:val="20"/>
              </w:rPr>
              <w:t xml:space="preserve">SCEP (SR Middle School) /DCIP 2016-17 </w:t>
            </w:r>
            <w:r w:rsidR="005365A9">
              <w:rPr>
                <w:rFonts w:ascii="Arial" w:eastAsia="Arial" w:hAnsi="Arial" w:cs="Arial"/>
                <w:sz w:val="20"/>
                <w:szCs w:val="20"/>
              </w:rPr>
              <w:t>Improvement plan</w:t>
            </w:r>
            <w:r>
              <w:rPr>
                <w:rFonts w:ascii="Arial" w:eastAsia="Arial" w:hAnsi="Arial" w:cs="Arial"/>
                <w:sz w:val="20"/>
                <w:szCs w:val="20"/>
              </w:rPr>
              <w:t>s</w:t>
            </w:r>
            <w:r w:rsidR="005365A9">
              <w:rPr>
                <w:rFonts w:ascii="Arial" w:eastAsia="Arial" w:hAnsi="Arial" w:cs="Arial"/>
                <w:sz w:val="20"/>
                <w:szCs w:val="20"/>
              </w:rPr>
              <w:t xml:space="preserve"> with SMART goals</w:t>
            </w:r>
          </w:p>
          <w:p w:rsidR="00EC519A" w:rsidRDefault="00EC519A">
            <w:pPr>
              <w:spacing w:before="100" w:after="100"/>
            </w:pPr>
          </w:p>
        </w:tc>
        <w:tc>
          <w:tcPr>
            <w:tcW w:w="2218" w:type="dxa"/>
            <w:shd w:val="clear" w:color="auto" w:fill="FFFFFF"/>
          </w:tcPr>
          <w:p w:rsidR="00EC519A" w:rsidRDefault="005365A9">
            <w:pPr>
              <w:spacing w:before="100" w:after="280"/>
            </w:pPr>
            <w:r>
              <w:rPr>
                <w:rFonts w:ascii="Arial" w:eastAsia="Arial" w:hAnsi="Arial" w:cs="Arial"/>
                <w:b/>
                <w:i/>
                <w:sz w:val="20"/>
                <w:szCs w:val="20"/>
              </w:rPr>
              <w:t xml:space="preserve">Responsibility </w:t>
            </w:r>
          </w:p>
          <w:p w:rsidR="00EC519A" w:rsidRDefault="005365A9" w:rsidP="007F4943">
            <w:pPr>
              <w:spacing w:before="100" w:after="100"/>
            </w:pPr>
            <w:r>
              <w:rPr>
                <w:rFonts w:ascii="Arial" w:eastAsia="Arial" w:hAnsi="Arial" w:cs="Arial"/>
                <w:sz w:val="20"/>
                <w:szCs w:val="20"/>
              </w:rPr>
              <w:t>Superintendent of Schools, Director of Instruction, Building Pri</w:t>
            </w:r>
            <w:r w:rsidR="007F4943">
              <w:rPr>
                <w:rFonts w:ascii="Arial" w:eastAsia="Arial" w:hAnsi="Arial" w:cs="Arial"/>
                <w:sz w:val="20"/>
                <w:szCs w:val="20"/>
              </w:rPr>
              <w:t xml:space="preserve">ncipals, Instructional Support </w:t>
            </w:r>
          </w:p>
        </w:tc>
        <w:tc>
          <w:tcPr>
            <w:tcW w:w="2168" w:type="dxa"/>
            <w:shd w:val="clear" w:color="auto" w:fill="FFFFFF"/>
          </w:tcPr>
          <w:p w:rsidR="00EC519A" w:rsidRDefault="005365A9">
            <w:pPr>
              <w:spacing w:before="100" w:after="280"/>
            </w:pPr>
            <w:r>
              <w:rPr>
                <w:rFonts w:ascii="Arial" w:eastAsia="Arial" w:hAnsi="Arial" w:cs="Arial"/>
                <w:b/>
                <w:i/>
                <w:sz w:val="20"/>
                <w:szCs w:val="20"/>
              </w:rPr>
              <w:t xml:space="preserve">Timeline </w:t>
            </w:r>
          </w:p>
          <w:p w:rsidR="00EC519A" w:rsidRDefault="005365A9">
            <w:pPr>
              <w:spacing w:after="100"/>
            </w:pPr>
            <w:r>
              <w:rPr>
                <w:rFonts w:ascii="Arial" w:eastAsia="Arial" w:hAnsi="Arial" w:cs="Arial"/>
                <w:sz w:val="20"/>
                <w:szCs w:val="20"/>
              </w:rPr>
              <w:t>annually</w:t>
            </w:r>
          </w:p>
        </w:tc>
      </w:tr>
    </w:tbl>
    <w:p w:rsidR="00EC519A" w:rsidRDefault="00EC519A"/>
    <w:p w:rsidR="005A6F1B" w:rsidRDefault="005A6F1B">
      <w:pPr>
        <w:rPr>
          <w:rFonts w:ascii="Arial" w:eastAsia="Arial" w:hAnsi="Arial" w:cs="Arial"/>
          <w:b/>
        </w:rPr>
      </w:pPr>
    </w:p>
    <w:p w:rsidR="005A6F1B" w:rsidRDefault="005A6F1B">
      <w:pPr>
        <w:rPr>
          <w:rFonts w:ascii="Arial" w:eastAsia="Arial" w:hAnsi="Arial" w:cs="Arial"/>
          <w:b/>
        </w:rPr>
      </w:pPr>
    </w:p>
    <w:p w:rsidR="005A6F1B" w:rsidRDefault="005A6F1B">
      <w:pPr>
        <w:rPr>
          <w:rFonts w:ascii="Arial" w:eastAsia="Arial" w:hAnsi="Arial" w:cs="Arial"/>
          <w:b/>
        </w:rPr>
      </w:pPr>
    </w:p>
    <w:p w:rsidR="005A6F1B" w:rsidRDefault="005A6F1B">
      <w:pPr>
        <w:rPr>
          <w:rFonts w:ascii="Arial" w:eastAsia="Arial" w:hAnsi="Arial" w:cs="Arial"/>
          <w:b/>
        </w:rPr>
      </w:pPr>
    </w:p>
    <w:p w:rsidR="005A6F1B" w:rsidRDefault="005A6F1B">
      <w:pPr>
        <w:rPr>
          <w:rFonts w:ascii="Arial" w:eastAsia="Arial" w:hAnsi="Arial" w:cs="Arial"/>
          <w:b/>
        </w:rPr>
      </w:pPr>
    </w:p>
    <w:p w:rsidR="005A6F1B" w:rsidRDefault="005A6F1B">
      <w:pPr>
        <w:rPr>
          <w:rFonts w:ascii="Arial" w:eastAsia="Arial" w:hAnsi="Arial" w:cs="Arial"/>
          <w:b/>
        </w:rPr>
      </w:pPr>
    </w:p>
    <w:p w:rsidR="00EC519A" w:rsidRDefault="005365A9">
      <w:r>
        <w:rPr>
          <w:rFonts w:ascii="Arial" w:eastAsia="Arial" w:hAnsi="Arial" w:cs="Arial"/>
          <w:b/>
        </w:rPr>
        <w:t xml:space="preserve">Goal #2: Continue to support the integration of advanced technology applications to improve instruction, enhance student engagement and maximize learning in a 21st century classroom. </w:t>
      </w:r>
    </w:p>
    <w:p w:rsidR="00EC519A" w:rsidRDefault="00EC519A"/>
    <w:tbl>
      <w:tblPr>
        <w:tblStyle w:val="a1"/>
        <w:tblW w:w="886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2162"/>
        <w:gridCol w:w="2335"/>
        <w:gridCol w:w="2378"/>
      </w:tblGrid>
      <w:tr w:rsidR="00EC519A">
        <w:trPr>
          <w:trHeight w:val="2220"/>
        </w:trPr>
        <w:tc>
          <w:tcPr>
            <w:tcW w:w="8861" w:type="dxa"/>
            <w:gridSpan w:val="4"/>
          </w:tcPr>
          <w:p w:rsidR="00EC519A" w:rsidRDefault="005365A9">
            <w:pPr>
              <w:spacing w:before="100" w:after="100"/>
            </w:pPr>
            <w:r>
              <w:rPr>
                <w:rFonts w:ascii="Arial" w:eastAsia="Arial" w:hAnsi="Arial" w:cs="Arial"/>
                <w:b/>
              </w:rPr>
              <w:t xml:space="preserve">Objective 2.1: </w:t>
            </w:r>
            <w:r>
              <w:rPr>
                <w:rFonts w:ascii="Arial" w:eastAsia="Arial" w:hAnsi="Arial" w:cs="Arial"/>
              </w:rPr>
              <w:t xml:space="preserve">Train instructional staff in the application of instructional technologies (projection systems, interactive whiteboards, and Google Apps for Education). </w:t>
            </w:r>
          </w:p>
          <w:p w:rsidR="00EC519A" w:rsidRDefault="005365A9">
            <w:pPr>
              <w:spacing w:before="100" w:after="100"/>
            </w:pPr>
            <w:r>
              <w:rPr>
                <w:rFonts w:ascii="Arial" w:eastAsia="Arial" w:hAnsi="Arial" w:cs="Arial"/>
                <w:i/>
              </w:rPr>
              <w:t xml:space="preserve">Essential Question: How can effective applications of instructional technologies enhance student engagement, learning and achievement? </w:t>
            </w:r>
          </w:p>
          <w:p w:rsidR="00EC519A" w:rsidRDefault="00EC519A">
            <w:pPr>
              <w:spacing w:before="280" w:after="100"/>
            </w:pPr>
          </w:p>
        </w:tc>
      </w:tr>
      <w:tr w:rsidR="00EC519A">
        <w:trPr>
          <w:trHeight w:val="900"/>
        </w:trPr>
        <w:tc>
          <w:tcPr>
            <w:tcW w:w="8861" w:type="dxa"/>
            <w:gridSpan w:val="4"/>
          </w:tcPr>
          <w:p w:rsidR="00EC519A" w:rsidRDefault="005365A9">
            <w:pPr>
              <w:spacing w:before="100" w:after="280"/>
            </w:pPr>
            <w:r>
              <w:rPr>
                <w:rFonts w:ascii="Arial" w:eastAsia="Arial" w:hAnsi="Arial" w:cs="Arial"/>
                <w:b/>
              </w:rPr>
              <w:t xml:space="preserve">Activities and Strategies </w:t>
            </w:r>
          </w:p>
          <w:p w:rsidR="00EC519A" w:rsidRDefault="005365A9">
            <w:pPr>
              <w:numPr>
                <w:ilvl w:val="0"/>
                <w:numId w:val="21"/>
              </w:numPr>
              <w:spacing w:before="100" w:after="100"/>
              <w:ind w:hanging="360"/>
            </w:pPr>
            <w:r>
              <w:rPr>
                <w:rFonts w:ascii="Arial" w:eastAsia="Arial" w:hAnsi="Arial" w:cs="Arial"/>
                <w:sz w:val="20"/>
                <w:szCs w:val="20"/>
              </w:rPr>
              <w:t xml:space="preserve">Provide a variety of opportunities for staff to develop technology skills for instruction, communication, and presentation </w:t>
            </w:r>
          </w:p>
          <w:p w:rsidR="00EC519A" w:rsidRDefault="005365A9">
            <w:pPr>
              <w:numPr>
                <w:ilvl w:val="0"/>
                <w:numId w:val="21"/>
              </w:numPr>
              <w:spacing w:before="100" w:after="100"/>
              <w:ind w:hanging="360"/>
            </w:pPr>
            <w:r>
              <w:rPr>
                <w:rFonts w:ascii="Arial" w:eastAsia="Arial" w:hAnsi="Arial" w:cs="Arial"/>
                <w:sz w:val="20"/>
                <w:szCs w:val="20"/>
              </w:rPr>
              <w:t xml:space="preserve">Provide opportunities for staff to develop instructional skills enhanced by use of technologies </w:t>
            </w:r>
          </w:p>
          <w:p w:rsidR="00EC519A" w:rsidRDefault="005365A9">
            <w:pPr>
              <w:numPr>
                <w:ilvl w:val="0"/>
                <w:numId w:val="21"/>
              </w:numPr>
              <w:spacing w:before="100" w:after="100"/>
              <w:ind w:hanging="360"/>
            </w:pPr>
            <w:r>
              <w:rPr>
                <w:rFonts w:ascii="Arial" w:eastAsia="Arial" w:hAnsi="Arial" w:cs="Arial"/>
                <w:sz w:val="20"/>
                <w:szCs w:val="20"/>
              </w:rPr>
              <w:t xml:space="preserve">Provide training in instructional tools such as: projection systems, interactive whiteboards, active response systems, IPads, Chromebooks and Google Apps </w:t>
            </w:r>
          </w:p>
          <w:p w:rsidR="00EC519A" w:rsidRDefault="005365A9">
            <w:pPr>
              <w:numPr>
                <w:ilvl w:val="0"/>
                <w:numId w:val="21"/>
              </w:numPr>
              <w:spacing w:before="100" w:after="100"/>
              <w:ind w:hanging="360"/>
            </w:pPr>
            <w:r>
              <w:rPr>
                <w:rFonts w:ascii="Arial" w:eastAsia="Arial" w:hAnsi="Arial" w:cs="Arial"/>
                <w:sz w:val="20"/>
                <w:szCs w:val="20"/>
              </w:rPr>
              <w:t xml:space="preserve">Provide staff with opportunity to learn current advancements in web-based technology resources (Web 2.0 and 3.0, media streaming, cloud computing, social networking, blogs, simulations, open source, etc.) </w:t>
            </w:r>
          </w:p>
          <w:p w:rsidR="00EC519A" w:rsidRDefault="00EC519A">
            <w:pPr>
              <w:spacing w:before="280" w:after="100"/>
            </w:pPr>
          </w:p>
        </w:tc>
      </w:tr>
      <w:tr w:rsidR="00EC519A">
        <w:trPr>
          <w:trHeight w:val="1740"/>
        </w:trPr>
        <w:tc>
          <w:tcPr>
            <w:tcW w:w="1986" w:type="dxa"/>
          </w:tcPr>
          <w:p w:rsidR="00EC519A" w:rsidRDefault="005365A9">
            <w:pPr>
              <w:spacing w:before="100" w:after="280"/>
            </w:pPr>
            <w:r>
              <w:rPr>
                <w:rFonts w:ascii="Arial" w:eastAsia="Arial" w:hAnsi="Arial" w:cs="Arial"/>
                <w:b/>
                <w:i/>
                <w:sz w:val="20"/>
                <w:szCs w:val="20"/>
              </w:rPr>
              <w:t>Actions</w:t>
            </w:r>
          </w:p>
          <w:p w:rsidR="00EC519A" w:rsidRDefault="005365A9">
            <w:pPr>
              <w:spacing w:before="100" w:after="100"/>
            </w:pPr>
            <w:r>
              <w:rPr>
                <w:rFonts w:ascii="Arial" w:eastAsia="Arial" w:hAnsi="Arial" w:cs="Arial"/>
                <w:sz w:val="20"/>
                <w:szCs w:val="20"/>
              </w:rPr>
              <w:t xml:space="preserve">Successful and consistent offerings to accomplish objective </w:t>
            </w:r>
          </w:p>
        </w:tc>
        <w:tc>
          <w:tcPr>
            <w:tcW w:w="2162" w:type="dxa"/>
            <w:shd w:val="clear" w:color="auto" w:fill="FFFFFF"/>
          </w:tcPr>
          <w:p w:rsidR="00EC519A" w:rsidRDefault="005365A9">
            <w:pPr>
              <w:spacing w:before="100" w:after="280"/>
            </w:pPr>
            <w:r>
              <w:rPr>
                <w:rFonts w:ascii="Arial" w:eastAsia="Arial" w:hAnsi="Arial" w:cs="Arial"/>
                <w:b/>
                <w:i/>
                <w:sz w:val="20"/>
                <w:szCs w:val="20"/>
              </w:rPr>
              <w:t xml:space="preserve">Evidence </w:t>
            </w:r>
          </w:p>
          <w:p w:rsidR="00EC519A" w:rsidRDefault="005365A9">
            <w:pPr>
              <w:spacing w:before="100" w:after="100"/>
            </w:pPr>
            <w:r>
              <w:rPr>
                <w:rFonts w:ascii="Arial" w:eastAsia="Arial" w:hAnsi="Arial" w:cs="Arial"/>
                <w:sz w:val="20"/>
                <w:szCs w:val="20"/>
              </w:rPr>
              <w:t>Communication Artifacts (meeting agendas, minutes, materials, guidance documents, etc.)</w:t>
            </w:r>
          </w:p>
          <w:p w:rsidR="00EC519A" w:rsidRDefault="005365A9">
            <w:pPr>
              <w:spacing w:before="100" w:after="100"/>
            </w:pPr>
            <w:r>
              <w:rPr>
                <w:rFonts w:ascii="Arial" w:eastAsia="Arial" w:hAnsi="Arial" w:cs="Arial"/>
                <w:sz w:val="20"/>
                <w:szCs w:val="20"/>
              </w:rPr>
              <w:t xml:space="preserve">District Technology Plan </w:t>
            </w:r>
          </w:p>
        </w:tc>
        <w:tc>
          <w:tcPr>
            <w:tcW w:w="2335" w:type="dxa"/>
            <w:shd w:val="clear" w:color="auto" w:fill="FFFFFF"/>
          </w:tcPr>
          <w:p w:rsidR="00EC519A" w:rsidRDefault="005365A9">
            <w:pPr>
              <w:spacing w:before="100" w:after="280"/>
            </w:pPr>
            <w:r>
              <w:rPr>
                <w:rFonts w:ascii="Arial" w:eastAsia="Arial" w:hAnsi="Arial" w:cs="Arial"/>
                <w:b/>
                <w:i/>
                <w:sz w:val="20"/>
                <w:szCs w:val="20"/>
              </w:rPr>
              <w:t xml:space="preserve">Responsibility </w:t>
            </w:r>
          </w:p>
          <w:p w:rsidR="00EC519A" w:rsidRDefault="005365A9">
            <w:pPr>
              <w:spacing w:after="100"/>
            </w:pPr>
            <w:r>
              <w:rPr>
                <w:rFonts w:ascii="Arial" w:eastAsia="Arial" w:hAnsi="Arial" w:cs="Arial"/>
                <w:sz w:val="20"/>
                <w:szCs w:val="20"/>
              </w:rPr>
              <w:t>Director of Instruction, Building Principals, Technology committee</w:t>
            </w:r>
          </w:p>
        </w:tc>
        <w:tc>
          <w:tcPr>
            <w:tcW w:w="2378" w:type="dxa"/>
            <w:shd w:val="clear" w:color="auto" w:fill="FFFFFF"/>
          </w:tcPr>
          <w:p w:rsidR="00EC519A" w:rsidRDefault="005365A9">
            <w:pPr>
              <w:spacing w:before="100" w:after="280"/>
            </w:pPr>
            <w:r>
              <w:rPr>
                <w:rFonts w:ascii="Arial" w:eastAsia="Arial" w:hAnsi="Arial" w:cs="Arial"/>
                <w:b/>
                <w:i/>
                <w:sz w:val="20"/>
                <w:szCs w:val="20"/>
              </w:rPr>
              <w:t xml:space="preserve">Timeline </w:t>
            </w:r>
          </w:p>
          <w:p w:rsidR="00EC519A" w:rsidRDefault="005365A9">
            <w:pPr>
              <w:spacing w:after="100"/>
            </w:pPr>
            <w:r>
              <w:rPr>
                <w:rFonts w:ascii="Arial" w:eastAsia="Arial" w:hAnsi="Arial" w:cs="Arial"/>
                <w:sz w:val="20"/>
                <w:szCs w:val="20"/>
              </w:rPr>
              <w:t>ongoing</w:t>
            </w:r>
          </w:p>
        </w:tc>
      </w:tr>
      <w:tr w:rsidR="00EC519A">
        <w:trPr>
          <w:trHeight w:val="1060"/>
        </w:trPr>
        <w:tc>
          <w:tcPr>
            <w:tcW w:w="1986" w:type="dxa"/>
          </w:tcPr>
          <w:p w:rsidR="00EC519A" w:rsidRDefault="005365A9">
            <w:pPr>
              <w:spacing w:before="100" w:after="100"/>
            </w:pPr>
            <w:r>
              <w:rPr>
                <w:rFonts w:ascii="Arial" w:eastAsia="Arial" w:hAnsi="Arial" w:cs="Arial"/>
                <w:sz w:val="20"/>
                <w:szCs w:val="20"/>
              </w:rPr>
              <w:t xml:space="preserve">Turnkey training and sharing at grade level and faculty meetings </w:t>
            </w:r>
          </w:p>
          <w:p w:rsidR="00EC519A" w:rsidRDefault="00EC519A">
            <w:pPr>
              <w:spacing w:before="280" w:after="280"/>
            </w:pPr>
          </w:p>
          <w:p w:rsidR="00EC519A" w:rsidRDefault="00EC519A">
            <w:pPr>
              <w:spacing w:after="100"/>
            </w:pPr>
          </w:p>
        </w:tc>
        <w:tc>
          <w:tcPr>
            <w:tcW w:w="2162" w:type="dxa"/>
            <w:shd w:val="clear" w:color="auto" w:fill="FFFFFF"/>
          </w:tcPr>
          <w:p w:rsidR="00EC519A" w:rsidRDefault="005365A9">
            <w:pPr>
              <w:spacing w:before="100" w:after="100"/>
            </w:pPr>
            <w:r>
              <w:rPr>
                <w:rFonts w:ascii="Arial" w:eastAsia="Arial" w:hAnsi="Arial" w:cs="Arial"/>
                <w:sz w:val="20"/>
                <w:szCs w:val="20"/>
              </w:rPr>
              <w:t xml:space="preserve">Communication Artifacts (meeting agendas, minutes, materials, guidance documents, etc.) </w:t>
            </w:r>
          </w:p>
          <w:p w:rsidR="00EC519A" w:rsidRDefault="005365A9">
            <w:pPr>
              <w:spacing w:before="100" w:after="100"/>
            </w:pPr>
            <w:r>
              <w:rPr>
                <w:rFonts w:ascii="Arial" w:eastAsia="Arial" w:hAnsi="Arial" w:cs="Arial"/>
                <w:sz w:val="20"/>
                <w:szCs w:val="20"/>
              </w:rPr>
              <w:t xml:space="preserve">Observation/feedback </w:t>
            </w:r>
          </w:p>
        </w:tc>
        <w:tc>
          <w:tcPr>
            <w:tcW w:w="2335" w:type="dxa"/>
            <w:shd w:val="clear" w:color="auto" w:fill="FFFFFF"/>
          </w:tcPr>
          <w:p w:rsidR="00EC519A" w:rsidRDefault="005365A9">
            <w:pPr>
              <w:spacing w:before="100" w:after="100"/>
            </w:pPr>
            <w:r>
              <w:rPr>
                <w:rFonts w:ascii="Arial" w:eastAsia="Arial" w:hAnsi="Arial" w:cs="Arial"/>
                <w:sz w:val="20"/>
                <w:szCs w:val="20"/>
              </w:rPr>
              <w:t>Director of Instruction, Building Principals, Technology team, Technology Specialist, Technology Liaisons</w:t>
            </w:r>
          </w:p>
        </w:tc>
        <w:tc>
          <w:tcPr>
            <w:tcW w:w="2378" w:type="dxa"/>
            <w:shd w:val="clear" w:color="auto" w:fill="FFFFFF"/>
          </w:tcPr>
          <w:p w:rsidR="00EC519A" w:rsidRDefault="005365A9">
            <w:pPr>
              <w:spacing w:before="100" w:after="100"/>
            </w:pPr>
            <w:r>
              <w:rPr>
                <w:rFonts w:ascii="Arial" w:eastAsia="Arial" w:hAnsi="Arial" w:cs="Arial"/>
                <w:sz w:val="20"/>
                <w:szCs w:val="20"/>
              </w:rPr>
              <w:t>ongoing</w:t>
            </w:r>
          </w:p>
        </w:tc>
      </w:tr>
      <w:tr w:rsidR="00EC519A">
        <w:trPr>
          <w:trHeight w:val="2680"/>
        </w:trPr>
        <w:tc>
          <w:tcPr>
            <w:tcW w:w="1986" w:type="dxa"/>
          </w:tcPr>
          <w:p w:rsidR="00EC519A" w:rsidRDefault="005365A9">
            <w:pPr>
              <w:spacing w:before="100" w:after="100"/>
            </w:pPr>
            <w:r>
              <w:rPr>
                <w:rFonts w:ascii="Arial" w:eastAsia="Arial" w:hAnsi="Arial" w:cs="Arial"/>
                <w:sz w:val="20"/>
                <w:szCs w:val="20"/>
              </w:rPr>
              <w:t xml:space="preserve">Share exemplar uses of technology for instruction and learning through grade level and faculty meetings, during and after school. </w:t>
            </w:r>
          </w:p>
        </w:tc>
        <w:tc>
          <w:tcPr>
            <w:tcW w:w="2162" w:type="dxa"/>
            <w:shd w:val="clear" w:color="auto" w:fill="FFFFFF"/>
          </w:tcPr>
          <w:p w:rsidR="00EC519A" w:rsidRDefault="005365A9">
            <w:pPr>
              <w:spacing w:before="100" w:after="100"/>
            </w:pPr>
            <w:r>
              <w:rPr>
                <w:rFonts w:ascii="Arial" w:eastAsia="Arial" w:hAnsi="Arial" w:cs="Arial"/>
                <w:i/>
                <w:sz w:val="20"/>
                <w:szCs w:val="20"/>
              </w:rPr>
              <w:t>Lesson plans and staff meetings</w:t>
            </w:r>
          </w:p>
          <w:p w:rsidR="007F4943" w:rsidRDefault="005365A9">
            <w:pPr>
              <w:spacing w:before="100" w:after="100"/>
            </w:pPr>
            <w:r>
              <w:rPr>
                <w:rFonts w:ascii="Arial" w:eastAsia="Arial" w:hAnsi="Arial" w:cs="Arial"/>
                <w:sz w:val="20"/>
                <w:szCs w:val="20"/>
              </w:rPr>
              <w:t>District Technology Plan</w:t>
            </w:r>
          </w:p>
          <w:p w:rsidR="00EC519A" w:rsidRPr="007F4943" w:rsidRDefault="007F4943" w:rsidP="007F4943">
            <w:r>
              <w:t>Exit surveys</w:t>
            </w:r>
          </w:p>
        </w:tc>
        <w:tc>
          <w:tcPr>
            <w:tcW w:w="2335" w:type="dxa"/>
            <w:shd w:val="clear" w:color="auto" w:fill="FFFFFF"/>
          </w:tcPr>
          <w:p w:rsidR="00EC519A" w:rsidRDefault="005365A9">
            <w:pPr>
              <w:spacing w:before="100" w:after="100"/>
            </w:pPr>
            <w:r>
              <w:rPr>
                <w:rFonts w:ascii="Arial" w:eastAsia="Arial" w:hAnsi="Arial" w:cs="Arial"/>
                <w:sz w:val="20"/>
                <w:szCs w:val="20"/>
              </w:rPr>
              <w:t xml:space="preserve">Director of Instruction, Building Principals, Technology Committee, Instructional Staff </w:t>
            </w:r>
          </w:p>
        </w:tc>
        <w:tc>
          <w:tcPr>
            <w:tcW w:w="2378" w:type="dxa"/>
            <w:shd w:val="clear" w:color="auto" w:fill="FFFFFF"/>
          </w:tcPr>
          <w:p w:rsidR="00EC519A" w:rsidRDefault="005365A9">
            <w:pPr>
              <w:spacing w:before="100" w:after="100"/>
            </w:pPr>
            <w:r>
              <w:rPr>
                <w:rFonts w:ascii="Arial" w:eastAsia="Arial" w:hAnsi="Arial" w:cs="Arial"/>
                <w:sz w:val="20"/>
                <w:szCs w:val="20"/>
              </w:rPr>
              <w:t>ongoing</w:t>
            </w:r>
          </w:p>
        </w:tc>
      </w:tr>
      <w:tr w:rsidR="00EC519A">
        <w:trPr>
          <w:trHeight w:val="380"/>
        </w:trPr>
        <w:tc>
          <w:tcPr>
            <w:tcW w:w="1986" w:type="dxa"/>
          </w:tcPr>
          <w:p w:rsidR="00EC519A" w:rsidRDefault="005365A9">
            <w:pPr>
              <w:spacing w:before="100" w:after="100"/>
            </w:pPr>
            <w:r>
              <w:rPr>
                <w:rFonts w:ascii="Arial" w:eastAsia="Arial" w:hAnsi="Arial" w:cs="Arial"/>
                <w:sz w:val="20"/>
                <w:szCs w:val="20"/>
              </w:rPr>
              <w:t xml:space="preserve">Use of access and usage data to identify preferred technologies </w:t>
            </w:r>
          </w:p>
          <w:p w:rsidR="00EC519A" w:rsidRDefault="00EC519A">
            <w:pPr>
              <w:spacing w:before="280" w:after="100"/>
            </w:pPr>
          </w:p>
        </w:tc>
        <w:tc>
          <w:tcPr>
            <w:tcW w:w="2162" w:type="dxa"/>
            <w:shd w:val="clear" w:color="auto" w:fill="FFFFFF"/>
          </w:tcPr>
          <w:p w:rsidR="00EC519A" w:rsidRPr="007F4943" w:rsidRDefault="005365A9">
            <w:pPr>
              <w:spacing w:before="100" w:after="100"/>
              <w:rPr>
                <w:b/>
              </w:rPr>
            </w:pPr>
            <w:r w:rsidRPr="007F4943">
              <w:rPr>
                <w:rFonts w:ascii="Arial" w:eastAsia="Arial" w:hAnsi="Arial" w:cs="Arial"/>
                <w:b/>
                <w:sz w:val="20"/>
                <w:szCs w:val="20"/>
              </w:rPr>
              <w:t>Building calendars for use sign out and use of hardware/labs</w:t>
            </w:r>
          </w:p>
          <w:p w:rsidR="007F4943" w:rsidRDefault="007F4943">
            <w:pPr>
              <w:spacing w:before="100" w:after="100"/>
              <w:rPr>
                <w:rFonts w:ascii="Arial" w:eastAsia="Arial" w:hAnsi="Arial" w:cs="Arial"/>
                <w:b/>
                <w:sz w:val="20"/>
                <w:szCs w:val="20"/>
              </w:rPr>
            </w:pPr>
            <w:r>
              <w:rPr>
                <w:rFonts w:ascii="Arial" w:eastAsia="Arial" w:hAnsi="Arial" w:cs="Arial"/>
                <w:b/>
                <w:sz w:val="20"/>
                <w:szCs w:val="20"/>
              </w:rPr>
              <w:t>BrightBytes Survey of staff, students and parents to identify technology needs and suggest training</w:t>
            </w:r>
          </w:p>
          <w:p w:rsidR="00EC519A" w:rsidRPr="007F4943" w:rsidRDefault="005365A9">
            <w:pPr>
              <w:spacing w:before="100" w:after="100"/>
              <w:rPr>
                <w:b/>
              </w:rPr>
            </w:pPr>
            <w:r w:rsidRPr="007F4943">
              <w:rPr>
                <w:rFonts w:ascii="Arial" w:eastAsia="Arial" w:hAnsi="Arial" w:cs="Arial"/>
                <w:b/>
                <w:sz w:val="20"/>
                <w:szCs w:val="20"/>
              </w:rPr>
              <w:t xml:space="preserve">System report tools (e.g.,papercut, ) </w:t>
            </w:r>
          </w:p>
          <w:p w:rsidR="00EC519A" w:rsidRPr="007F4943" w:rsidRDefault="005365A9">
            <w:pPr>
              <w:spacing w:before="100" w:after="100"/>
              <w:rPr>
                <w:b/>
              </w:rPr>
            </w:pPr>
            <w:r w:rsidRPr="007F4943">
              <w:rPr>
                <w:rFonts w:ascii="Arial" w:eastAsia="Arial" w:hAnsi="Arial" w:cs="Arial"/>
                <w:b/>
                <w:sz w:val="20"/>
                <w:szCs w:val="20"/>
              </w:rPr>
              <w:t>District Technology Plan</w:t>
            </w:r>
          </w:p>
        </w:tc>
        <w:tc>
          <w:tcPr>
            <w:tcW w:w="2335" w:type="dxa"/>
            <w:shd w:val="clear" w:color="auto" w:fill="FFFFFF"/>
          </w:tcPr>
          <w:p w:rsidR="00EC519A" w:rsidRDefault="005365A9">
            <w:pPr>
              <w:spacing w:before="100" w:after="100"/>
            </w:pPr>
            <w:r>
              <w:rPr>
                <w:rFonts w:ascii="Arial" w:eastAsia="Arial" w:hAnsi="Arial" w:cs="Arial"/>
                <w:sz w:val="20"/>
                <w:szCs w:val="20"/>
              </w:rPr>
              <w:t xml:space="preserve">Director of Instruction, Building Principals, Technology team </w:t>
            </w:r>
          </w:p>
          <w:p w:rsidR="00EC519A" w:rsidRDefault="00EC519A">
            <w:pPr>
              <w:spacing w:before="100" w:after="100"/>
            </w:pPr>
          </w:p>
        </w:tc>
        <w:tc>
          <w:tcPr>
            <w:tcW w:w="2378" w:type="dxa"/>
            <w:shd w:val="clear" w:color="auto" w:fill="FFFFFF"/>
          </w:tcPr>
          <w:p w:rsidR="00EC519A" w:rsidRDefault="005365A9">
            <w:pPr>
              <w:spacing w:before="100" w:after="100"/>
            </w:pPr>
            <w:r>
              <w:rPr>
                <w:rFonts w:ascii="Arial" w:eastAsia="Arial" w:hAnsi="Arial" w:cs="Arial"/>
                <w:sz w:val="20"/>
                <w:szCs w:val="20"/>
              </w:rPr>
              <w:t>ongoing</w:t>
            </w:r>
          </w:p>
        </w:tc>
      </w:tr>
    </w:tbl>
    <w:p w:rsidR="00EC519A" w:rsidRDefault="00EC519A">
      <w:pPr>
        <w:ind w:left="-90"/>
      </w:pPr>
    </w:p>
    <w:p w:rsidR="00EC519A" w:rsidRDefault="005365A9">
      <w:r>
        <w:br w:type="page"/>
      </w:r>
    </w:p>
    <w:p w:rsidR="00EC519A" w:rsidRDefault="00EC519A"/>
    <w:p w:rsidR="00EC519A" w:rsidRDefault="00EC519A">
      <w:pPr>
        <w:ind w:left="-90"/>
      </w:pPr>
    </w:p>
    <w:tbl>
      <w:tblPr>
        <w:tblStyle w:val="a2"/>
        <w:tblW w:w="874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3"/>
        <w:gridCol w:w="2162"/>
        <w:gridCol w:w="2303"/>
        <w:gridCol w:w="2320"/>
      </w:tblGrid>
      <w:tr w:rsidR="00EC519A">
        <w:trPr>
          <w:trHeight w:val="1360"/>
        </w:trPr>
        <w:tc>
          <w:tcPr>
            <w:tcW w:w="8748" w:type="dxa"/>
            <w:gridSpan w:val="4"/>
          </w:tcPr>
          <w:p w:rsidR="00EC519A" w:rsidRDefault="005365A9">
            <w:pPr>
              <w:spacing w:before="100" w:after="100"/>
            </w:pPr>
            <w:r>
              <w:rPr>
                <w:rFonts w:ascii="Arial" w:eastAsia="Arial" w:hAnsi="Arial" w:cs="Arial"/>
                <w:b/>
                <w:sz w:val="20"/>
                <w:szCs w:val="20"/>
              </w:rPr>
              <w:t xml:space="preserve">Objective 2.2: </w:t>
            </w:r>
            <w:r>
              <w:rPr>
                <w:rFonts w:ascii="Arial" w:eastAsia="Arial" w:hAnsi="Arial" w:cs="Arial"/>
                <w:sz w:val="20"/>
                <w:szCs w:val="20"/>
              </w:rPr>
              <w:t xml:space="preserve">Continue support of teachers, secretaries and administrators in the use of Student Management Systems </w:t>
            </w:r>
            <w:r w:rsidR="00154DCD">
              <w:rPr>
                <w:rFonts w:ascii="Arial" w:eastAsia="Arial" w:hAnsi="Arial" w:cs="Arial"/>
                <w:sz w:val="20"/>
                <w:szCs w:val="20"/>
              </w:rPr>
              <w:t>(SchoolTool)</w:t>
            </w:r>
          </w:p>
          <w:p w:rsidR="00EC519A" w:rsidRDefault="005365A9" w:rsidP="00FA2807">
            <w:pPr>
              <w:spacing w:before="100" w:after="100"/>
            </w:pPr>
            <w:r>
              <w:rPr>
                <w:rFonts w:ascii="Arial" w:eastAsia="Arial" w:hAnsi="Arial" w:cs="Arial"/>
                <w:i/>
                <w:sz w:val="20"/>
                <w:szCs w:val="20"/>
              </w:rPr>
              <w:t xml:space="preserve">Essential Question: How can web-based applications enhance the ease of access, effective use and management of student information/data? </w:t>
            </w:r>
          </w:p>
        </w:tc>
      </w:tr>
      <w:tr w:rsidR="00EC519A">
        <w:trPr>
          <w:trHeight w:val="900"/>
        </w:trPr>
        <w:tc>
          <w:tcPr>
            <w:tcW w:w="8748" w:type="dxa"/>
            <w:gridSpan w:val="4"/>
          </w:tcPr>
          <w:p w:rsidR="00EC519A" w:rsidRDefault="005365A9">
            <w:pPr>
              <w:spacing w:before="100" w:after="280"/>
            </w:pPr>
            <w:r>
              <w:rPr>
                <w:rFonts w:ascii="Arial" w:eastAsia="Arial" w:hAnsi="Arial" w:cs="Arial"/>
                <w:b/>
              </w:rPr>
              <w:t xml:space="preserve">Activities and Strategies </w:t>
            </w:r>
          </w:p>
          <w:p w:rsidR="00EC519A" w:rsidRDefault="005365A9">
            <w:pPr>
              <w:numPr>
                <w:ilvl w:val="0"/>
                <w:numId w:val="22"/>
              </w:numPr>
              <w:spacing w:before="100" w:after="100"/>
              <w:ind w:hanging="360"/>
            </w:pPr>
            <w:r>
              <w:rPr>
                <w:rFonts w:ascii="Arial" w:eastAsia="Arial" w:hAnsi="Arial" w:cs="Arial"/>
                <w:sz w:val="20"/>
                <w:szCs w:val="20"/>
              </w:rPr>
              <w:t>Provide a variety of opportunities for staff to develop the skills needed for effective use of Student Management Systems</w:t>
            </w:r>
          </w:p>
          <w:p w:rsidR="00EC519A" w:rsidRDefault="005365A9">
            <w:pPr>
              <w:numPr>
                <w:ilvl w:val="0"/>
                <w:numId w:val="22"/>
              </w:numPr>
              <w:spacing w:before="100" w:after="100"/>
              <w:ind w:hanging="360"/>
            </w:pPr>
            <w:r>
              <w:rPr>
                <w:rFonts w:ascii="Arial" w:eastAsia="Arial" w:hAnsi="Arial" w:cs="Arial"/>
                <w:sz w:val="20"/>
                <w:szCs w:val="20"/>
              </w:rPr>
              <w:t xml:space="preserve">Provide administrators and clerical staff with necessary skills for technical and administrative management of systems </w:t>
            </w:r>
          </w:p>
          <w:p w:rsidR="00EC519A" w:rsidRDefault="005365A9" w:rsidP="00FA2807">
            <w:pPr>
              <w:numPr>
                <w:ilvl w:val="0"/>
                <w:numId w:val="22"/>
              </w:numPr>
              <w:spacing w:before="100" w:after="100"/>
              <w:ind w:hanging="360"/>
            </w:pPr>
            <w:r>
              <w:rPr>
                <w:rFonts w:ascii="Arial" w:eastAsia="Arial" w:hAnsi="Arial" w:cs="Arial"/>
                <w:sz w:val="20"/>
                <w:szCs w:val="20"/>
              </w:rPr>
              <w:t xml:space="preserve">Develop supporting documentation and start-up guides to ease transition to information applications </w:t>
            </w:r>
          </w:p>
        </w:tc>
      </w:tr>
      <w:tr w:rsidR="00EC519A" w:rsidTr="00FA2807">
        <w:trPr>
          <w:trHeight w:val="4085"/>
        </w:trPr>
        <w:tc>
          <w:tcPr>
            <w:tcW w:w="1963" w:type="dxa"/>
          </w:tcPr>
          <w:p w:rsidR="00EC519A" w:rsidRDefault="005365A9">
            <w:pPr>
              <w:spacing w:before="100" w:after="280"/>
            </w:pPr>
            <w:r>
              <w:rPr>
                <w:rFonts w:ascii="Arial" w:eastAsia="Arial" w:hAnsi="Arial" w:cs="Arial"/>
                <w:b/>
                <w:i/>
                <w:sz w:val="20"/>
                <w:szCs w:val="20"/>
              </w:rPr>
              <w:t>Actions</w:t>
            </w:r>
          </w:p>
          <w:p w:rsidR="00EC519A" w:rsidRDefault="00EC519A">
            <w:pPr>
              <w:spacing w:before="100" w:after="100"/>
            </w:pPr>
          </w:p>
          <w:p w:rsidR="00EC519A" w:rsidRDefault="005365A9">
            <w:pPr>
              <w:spacing w:before="100" w:after="100"/>
            </w:pPr>
            <w:r>
              <w:rPr>
                <w:rFonts w:ascii="Arial" w:eastAsia="Arial" w:hAnsi="Arial" w:cs="Arial"/>
                <w:sz w:val="20"/>
                <w:szCs w:val="20"/>
              </w:rPr>
              <w:t xml:space="preserve">Administrative and technical trainings for configuration of Student Management System (SMS) </w:t>
            </w:r>
          </w:p>
          <w:p w:rsidR="00EC519A" w:rsidRDefault="005365A9" w:rsidP="00FA2807">
            <w:pPr>
              <w:spacing w:before="100" w:after="100"/>
            </w:pPr>
            <w:r>
              <w:rPr>
                <w:rFonts w:ascii="Arial" w:eastAsia="Arial" w:hAnsi="Arial" w:cs="Arial"/>
                <w:sz w:val="20"/>
                <w:szCs w:val="20"/>
              </w:rPr>
              <w:t>Continued trainings and support for SMS</w:t>
            </w:r>
          </w:p>
        </w:tc>
        <w:tc>
          <w:tcPr>
            <w:tcW w:w="2162" w:type="dxa"/>
            <w:shd w:val="clear" w:color="auto" w:fill="FFFFFF"/>
          </w:tcPr>
          <w:p w:rsidR="00EC519A" w:rsidRDefault="005365A9">
            <w:pPr>
              <w:spacing w:before="100" w:after="280"/>
            </w:pPr>
            <w:r>
              <w:rPr>
                <w:rFonts w:ascii="Arial" w:eastAsia="Arial" w:hAnsi="Arial" w:cs="Arial"/>
                <w:b/>
                <w:i/>
                <w:sz w:val="20"/>
                <w:szCs w:val="20"/>
              </w:rPr>
              <w:t xml:space="preserve">Evidence </w:t>
            </w:r>
          </w:p>
          <w:p w:rsidR="00EC519A" w:rsidRDefault="00EC519A">
            <w:pPr>
              <w:spacing w:before="100" w:after="100"/>
            </w:pPr>
          </w:p>
          <w:p w:rsidR="00EC519A" w:rsidRDefault="005365A9">
            <w:pPr>
              <w:spacing w:before="100" w:after="100"/>
            </w:pPr>
            <w:r>
              <w:rPr>
                <w:rFonts w:ascii="Arial" w:eastAsia="Arial" w:hAnsi="Arial" w:cs="Arial"/>
                <w:sz w:val="20"/>
                <w:szCs w:val="20"/>
              </w:rPr>
              <w:t xml:space="preserve">Communication Artifacts (meeting agendas, minutes, materials, guidance documents, etc.) </w:t>
            </w:r>
          </w:p>
          <w:p w:rsidR="00EC519A" w:rsidRDefault="005365A9">
            <w:pPr>
              <w:spacing w:before="100" w:after="100"/>
            </w:pPr>
            <w:r>
              <w:rPr>
                <w:rFonts w:ascii="Arial" w:eastAsia="Arial" w:hAnsi="Arial" w:cs="Arial"/>
                <w:sz w:val="20"/>
                <w:szCs w:val="20"/>
              </w:rPr>
              <w:t>Observation/feedback notes from Building Principals, District, &amp; Instructional staff</w:t>
            </w:r>
          </w:p>
          <w:p w:rsidR="00EC519A" w:rsidRDefault="005365A9" w:rsidP="00FA2807">
            <w:pPr>
              <w:spacing w:before="100" w:after="100"/>
            </w:pPr>
            <w:r>
              <w:rPr>
                <w:rFonts w:ascii="Arial" w:eastAsia="Arial" w:hAnsi="Arial" w:cs="Arial"/>
                <w:sz w:val="20"/>
                <w:szCs w:val="20"/>
              </w:rPr>
              <w:t xml:space="preserve">Development of annual master schedule </w:t>
            </w:r>
          </w:p>
        </w:tc>
        <w:tc>
          <w:tcPr>
            <w:tcW w:w="2303" w:type="dxa"/>
            <w:shd w:val="clear" w:color="auto" w:fill="FFFFFF"/>
          </w:tcPr>
          <w:p w:rsidR="00EC519A" w:rsidRDefault="005365A9">
            <w:pPr>
              <w:spacing w:before="100" w:after="280"/>
            </w:pPr>
            <w:r>
              <w:rPr>
                <w:rFonts w:ascii="Arial" w:eastAsia="Arial" w:hAnsi="Arial" w:cs="Arial"/>
                <w:b/>
                <w:i/>
                <w:sz w:val="20"/>
                <w:szCs w:val="20"/>
              </w:rPr>
              <w:t xml:space="preserve">Responsibility </w:t>
            </w:r>
          </w:p>
          <w:p w:rsidR="00EC519A" w:rsidRDefault="00EC519A">
            <w:pPr>
              <w:spacing w:before="100" w:after="100"/>
            </w:pPr>
          </w:p>
          <w:p w:rsidR="00EC519A" w:rsidRDefault="005365A9">
            <w:pPr>
              <w:spacing w:before="100" w:after="100"/>
            </w:pPr>
            <w:r>
              <w:rPr>
                <w:rFonts w:ascii="Arial" w:eastAsia="Arial" w:hAnsi="Arial" w:cs="Arial"/>
                <w:sz w:val="20"/>
                <w:szCs w:val="20"/>
              </w:rPr>
              <w:t xml:space="preserve">Business Office, Director of Instruction, Building Principals, Instructional staff, Teachers, Clerical Staff, and NERIC Staff </w:t>
            </w:r>
          </w:p>
          <w:p w:rsidR="00EC519A" w:rsidRDefault="00EC519A">
            <w:pPr>
              <w:spacing w:before="280" w:after="100"/>
            </w:pPr>
          </w:p>
        </w:tc>
        <w:tc>
          <w:tcPr>
            <w:tcW w:w="2320" w:type="dxa"/>
            <w:shd w:val="clear" w:color="auto" w:fill="FFFFFF"/>
          </w:tcPr>
          <w:p w:rsidR="00EC519A" w:rsidRDefault="005365A9">
            <w:pPr>
              <w:spacing w:before="100" w:after="280"/>
            </w:pPr>
            <w:r>
              <w:rPr>
                <w:rFonts w:ascii="Arial" w:eastAsia="Arial" w:hAnsi="Arial" w:cs="Arial"/>
                <w:b/>
                <w:i/>
                <w:sz w:val="20"/>
                <w:szCs w:val="20"/>
              </w:rPr>
              <w:t xml:space="preserve">Timeline </w:t>
            </w:r>
          </w:p>
          <w:p w:rsidR="00EC519A" w:rsidRDefault="00EC519A">
            <w:pPr>
              <w:spacing w:after="280"/>
            </w:pPr>
          </w:p>
          <w:p w:rsidR="00EC519A" w:rsidRDefault="005365A9">
            <w:pPr>
              <w:spacing w:after="100"/>
            </w:pPr>
            <w:r>
              <w:rPr>
                <w:rFonts w:ascii="Arial" w:eastAsia="Arial" w:hAnsi="Arial" w:cs="Arial"/>
                <w:sz w:val="20"/>
                <w:szCs w:val="20"/>
              </w:rPr>
              <w:t>ongoing</w:t>
            </w:r>
          </w:p>
        </w:tc>
      </w:tr>
      <w:tr w:rsidR="00EC519A" w:rsidTr="00FA2807">
        <w:trPr>
          <w:trHeight w:val="1340"/>
        </w:trPr>
        <w:tc>
          <w:tcPr>
            <w:tcW w:w="1963" w:type="dxa"/>
          </w:tcPr>
          <w:p w:rsidR="00EC519A" w:rsidRDefault="005365A9">
            <w:pPr>
              <w:spacing w:before="100" w:after="100"/>
            </w:pPr>
            <w:r>
              <w:rPr>
                <w:rFonts w:ascii="Arial" w:eastAsia="Arial" w:hAnsi="Arial" w:cs="Arial"/>
                <w:sz w:val="20"/>
                <w:szCs w:val="20"/>
              </w:rPr>
              <w:t xml:space="preserve">Required trainings for utilization of systems by clerical and teaching staff  and ongoing support </w:t>
            </w:r>
          </w:p>
        </w:tc>
        <w:tc>
          <w:tcPr>
            <w:tcW w:w="2162" w:type="dxa"/>
            <w:shd w:val="clear" w:color="auto" w:fill="FFFFFF"/>
          </w:tcPr>
          <w:p w:rsidR="00EC519A" w:rsidRDefault="005365A9">
            <w:pPr>
              <w:spacing w:before="100" w:after="100"/>
            </w:pPr>
            <w:r>
              <w:rPr>
                <w:rFonts w:ascii="Arial" w:eastAsia="Arial" w:hAnsi="Arial" w:cs="Arial"/>
                <w:sz w:val="20"/>
                <w:szCs w:val="20"/>
              </w:rPr>
              <w:t xml:space="preserve">Communication Artifacts (meeting agendas, minutes, materials, guidance documents, etc.) </w:t>
            </w:r>
          </w:p>
        </w:tc>
        <w:tc>
          <w:tcPr>
            <w:tcW w:w="2303" w:type="dxa"/>
            <w:shd w:val="clear" w:color="auto" w:fill="FFFFFF"/>
          </w:tcPr>
          <w:p w:rsidR="00EC519A" w:rsidRDefault="005365A9">
            <w:pPr>
              <w:spacing w:before="100" w:after="100"/>
            </w:pPr>
            <w:r>
              <w:rPr>
                <w:rFonts w:ascii="Arial" w:eastAsia="Arial" w:hAnsi="Arial" w:cs="Arial"/>
                <w:sz w:val="20"/>
                <w:szCs w:val="20"/>
              </w:rPr>
              <w:t>Director of Instruction, Building Principals, Instructional staff, Clerical Staff, NERIC, nurses, and transportation supervisor</w:t>
            </w:r>
          </w:p>
        </w:tc>
        <w:tc>
          <w:tcPr>
            <w:tcW w:w="2320" w:type="dxa"/>
            <w:shd w:val="clear" w:color="auto" w:fill="FFFFFF"/>
          </w:tcPr>
          <w:p w:rsidR="00EC519A" w:rsidRDefault="00EC519A">
            <w:pPr>
              <w:spacing w:before="100" w:after="280"/>
            </w:pPr>
          </w:p>
          <w:p w:rsidR="00EC519A" w:rsidRDefault="005365A9">
            <w:pPr>
              <w:spacing w:after="280"/>
            </w:pPr>
            <w:r>
              <w:rPr>
                <w:rFonts w:ascii="Arial" w:eastAsia="Arial" w:hAnsi="Arial" w:cs="Arial"/>
                <w:sz w:val="20"/>
                <w:szCs w:val="20"/>
              </w:rPr>
              <w:t xml:space="preserve">ongoing </w:t>
            </w:r>
          </w:p>
          <w:p w:rsidR="00EC519A" w:rsidRDefault="00EC519A">
            <w:pPr>
              <w:spacing w:after="100"/>
            </w:pPr>
          </w:p>
        </w:tc>
      </w:tr>
      <w:tr w:rsidR="00EC519A" w:rsidTr="00FA2807">
        <w:trPr>
          <w:trHeight w:val="1430"/>
        </w:trPr>
        <w:tc>
          <w:tcPr>
            <w:tcW w:w="1963" w:type="dxa"/>
          </w:tcPr>
          <w:p w:rsidR="00EC519A" w:rsidRDefault="005365A9">
            <w:pPr>
              <w:spacing w:before="100" w:after="100"/>
            </w:pPr>
            <w:r>
              <w:rPr>
                <w:rFonts w:ascii="Arial" w:eastAsia="Arial" w:hAnsi="Arial" w:cs="Arial"/>
                <w:sz w:val="20"/>
                <w:szCs w:val="20"/>
              </w:rPr>
              <w:t xml:space="preserve">Guided-work sessions for sustained training and support </w:t>
            </w:r>
          </w:p>
          <w:p w:rsidR="00EC519A" w:rsidRDefault="00EC519A">
            <w:pPr>
              <w:spacing w:before="100" w:after="100"/>
            </w:pPr>
          </w:p>
        </w:tc>
        <w:tc>
          <w:tcPr>
            <w:tcW w:w="2162" w:type="dxa"/>
            <w:shd w:val="clear" w:color="auto" w:fill="FFFFFF"/>
          </w:tcPr>
          <w:p w:rsidR="00EC519A" w:rsidRDefault="005365A9">
            <w:pPr>
              <w:spacing w:before="100" w:after="100"/>
            </w:pPr>
            <w:r>
              <w:rPr>
                <w:rFonts w:ascii="Arial" w:eastAsia="Arial" w:hAnsi="Arial" w:cs="Arial"/>
                <w:sz w:val="20"/>
                <w:szCs w:val="20"/>
              </w:rPr>
              <w:t>Communication Artifacts (meeting agendas, minutes, materials, guidance documents, etc.)</w:t>
            </w:r>
          </w:p>
        </w:tc>
        <w:tc>
          <w:tcPr>
            <w:tcW w:w="2303" w:type="dxa"/>
            <w:shd w:val="clear" w:color="auto" w:fill="FFFFFF"/>
          </w:tcPr>
          <w:p w:rsidR="00EC519A" w:rsidRDefault="005365A9">
            <w:pPr>
              <w:spacing w:before="100" w:after="100"/>
            </w:pPr>
            <w:r>
              <w:rPr>
                <w:rFonts w:ascii="Arial" w:eastAsia="Arial" w:hAnsi="Arial" w:cs="Arial"/>
                <w:sz w:val="20"/>
                <w:szCs w:val="20"/>
              </w:rPr>
              <w:t>Director of Instruction, Building Principals, Instructional staff, Clerical Staff, NERIC</w:t>
            </w:r>
          </w:p>
        </w:tc>
        <w:tc>
          <w:tcPr>
            <w:tcW w:w="2320" w:type="dxa"/>
            <w:shd w:val="clear" w:color="auto" w:fill="FFFFFF"/>
          </w:tcPr>
          <w:p w:rsidR="00EC519A" w:rsidRDefault="005365A9">
            <w:pPr>
              <w:spacing w:before="100" w:after="100"/>
            </w:pPr>
            <w:r>
              <w:rPr>
                <w:rFonts w:ascii="Arial" w:eastAsia="Arial" w:hAnsi="Arial" w:cs="Arial"/>
                <w:sz w:val="20"/>
                <w:szCs w:val="20"/>
              </w:rPr>
              <w:t>ongoing</w:t>
            </w:r>
          </w:p>
        </w:tc>
      </w:tr>
    </w:tbl>
    <w:p w:rsidR="00EC519A" w:rsidRDefault="00EC519A"/>
    <w:p w:rsidR="00EC519A" w:rsidRDefault="005365A9">
      <w:r>
        <w:rPr>
          <w:rFonts w:ascii="Arial" w:eastAsia="Arial" w:hAnsi="Arial" w:cs="Arial"/>
          <w:b/>
        </w:rPr>
        <w:t xml:space="preserve">Goal #3: Ensure that all members of the Salmon River Central School professional staff develop the skills, knowledge and strategies to effectively implement curriculum and best instructional practices. </w:t>
      </w:r>
    </w:p>
    <w:tbl>
      <w:tblPr>
        <w:tblStyle w:val="a3"/>
        <w:tblW w:w="896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4"/>
        <w:gridCol w:w="2162"/>
        <w:gridCol w:w="2303"/>
        <w:gridCol w:w="2320"/>
      </w:tblGrid>
      <w:tr w:rsidR="00EC519A">
        <w:trPr>
          <w:trHeight w:val="1360"/>
        </w:trPr>
        <w:tc>
          <w:tcPr>
            <w:tcW w:w="8969" w:type="dxa"/>
            <w:gridSpan w:val="4"/>
          </w:tcPr>
          <w:p w:rsidR="00EC519A" w:rsidRDefault="005365A9">
            <w:pPr>
              <w:spacing w:before="100" w:after="100"/>
            </w:pPr>
            <w:r>
              <w:rPr>
                <w:rFonts w:ascii="Arial" w:eastAsia="Arial" w:hAnsi="Arial" w:cs="Arial"/>
                <w:b/>
              </w:rPr>
              <w:t xml:space="preserve">Objective 3.1: </w:t>
            </w:r>
            <w:r>
              <w:rPr>
                <w:rFonts w:ascii="Arial" w:eastAsia="Arial" w:hAnsi="Arial" w:cs="Arial"/>
              </w:rPr>
              <w:t xml:space="preserve">Promote literacy development K-12 and in all content areas </w:t>
            </w:r>
          </w:p>
          <w:p w:rsidR="00EC519A" w:rsidRDefault="005365A9">
            <w:pPr>
              <w:spacing w:before="100" w:after="100"/>
            </w:pPr>
            <w:r>
              <w:rPr>
                <w:rFonts w:ascii="Arial" w:eastAsia="Arial" w:hAnsi="Arial" w:cs="Arial"/>
                <w:i/>
              </w:rPr>
              <w:t xml:space="preserve">Essential Question: How can reading and writing across the disciplines positively affect learning and achievement? </w:t>
            </w:r>
          </w:p>
          <w:p w:rsidR="00EC519A" w:rsidRDefault="00EC519A">
            <w:pPr>
              <w:spacing w:before="280" w:after="100"/>
            </w:pPr>
          </w:p>
        </w:tc>
      </w:tr>
      <w:tr w:rsidR="00EC519A">
        <w:trPr>
          <w:trHeight w:val="900"/>
        </w:trPr>
        <w:tc>
          <w:tcPr>
            <w:tcW w:w="8969" w:type="dxa"/>
            <w:gridSpan w:val="4"/>
          </w:tcPr>
          <w:p w:rsidR="00EC519A" w:rsidRDefault="005365A9">
            <w:pPr>
              <w:spacing w:before="100" w:after="280"/>
            </w:pPr>
            <w:r>
              <w:rPr>
                <w:rFonts w:ascii="Arial" w:eastAsia="Arial" w:hAnsi="Arial" w:cs="Arial"/>
                <w:b/>
              </w:rPr>
              <w:t xml:space="preserve">Activities and Strategies </w:t>
            </w:r>
          </w:p>
          <w:p w:rsidR="00EC519A" w:rsidRDefault="005365A9">
            <w:pPr>
              <w:numPr>
                <w:ilvl w:val="0"/>
                <w:numId w:val="4"/>
              </w:numPr>
              <w:spacing w:before="100" w:after="100"/>
              <w:ind w:hanging="360"/>
            </w:pPr>
            <w:r>
              <w:rPr>
                <w:rFonts w:ascii="Arial" w:eastAsia="Arial" w:hAnsi="Arial" w:cs="Arial"/>
                <w:sz w:val="20"/>
                <w:szCs w:val="20"/>
              </w:rPr>
              <w:t xml:space="preserve">Sustain long-term commitment to professional development in literacy via targeted learning of best instructional practices </w:t>
            </w:r>
          </w:p>
          <w:p w:rsidR="00EC519A" w:rsidRDefault="005365A9">
            <w:pPr>
              <w:numPr>
                <w:ilvl w:val="0"/>
                <w:numId w:val="4"/>
              </w:numPr>
              <w:spacing w:before="100" w:after="100"/>
              <w:ind w:hanging="360"/>
            </w:pPr>
            <w:r>
              <w:rPr>
                <w:rFonts w:ascii="Arial" w:eastAsia="Arial" w:hAnsi="Arial" w:cs="Arial"/>
                <w:sz w:val="20"/>
                <w:szCs w:val="20"/>
              </w:rPr>
              <w:t>Include Common Core literacy frameworks in curriculum maps for each discipline or ensure that Common Core literacy is embedded in lesson plans</w:t>
            </w:r>
          </w:p>
          <w:p w:rsidR="00EC519A" w:rsidRDefault="005365A9">
            <w:pPr>
              <w:numPr>
                <w:ilvl w:val="0"/>
                <w:numId w:val="4"/>
              </w:numPr>
              <w:spacing w:before="100" w:after="100"/>
              <w:ind w:hanging="360"/>
            </w:pPr>
            <w:r>
              <w:rPr>
                <w:rFonts w:ascii="Arial" w:eastAsia="Arial" w:hAnsi="Arial" w:cs="Arial"/>
                <w:sz w:val="20"/>
                <w:szCs w:val="20"/>
              </w:rPr>
              <w:t xml:space="preserve">Continue to support elementary teachers’ administration for RTI Progress Monitoring </w:t>
            </w:r>
          </w:p>
          <w:p w:rsidR="00EC519A" w:rsidRDefault="005365A9">
            <w:pPr>
              <w:numPr>
                <w:ilvl w:val="0"/>
                <w:numId w:val="4"/>
              </w:numPr>
              <w:spacing w:before="100" w:after="100"/>
              <w:ind w:hanging="360"/>
            </w:pPr>
            <w:r>
              <w:rPr>
                <w:rFonts w:ascii="Arial" w:eastAsia="Arial" w:hAnsi="Arial" w:cs="Arial"/>
                <w:sz w:val="20"/>
                <w:szCs w:val="20"/>
              </w:rPr>
              <w:t xml:space="preserve">Continue to develop collaborative structures for literacy coaching at the elementary and middle school level </w:t>
            </w:r>
          </w:p>
          <w:p w:rsidR="00EC519A" w:rsidRDefault="005365A9">
            <w:pPr>
              <w:numPr>
                <w:ilvl w:val="0"/>
                <w:numId w:val="4"/>
              </w:numPr>
              <w:spacing w:before="100" w:after="100"/>
              <w:ind w:hanging="360"/>
            </w:pPr>
            <w:r>
              <w:rPr>
                <w:rFonts w:ascii="Arial" w:eastAsia="Arial" w:hAnsi="Arial" w:cs="Arial"/>
                <w:sz w:val="20"/>
                <w:szCs w:val="20"/>
              </w:rPr>
              <w:t>Maintain strong partnerships with higher education (e.g., Clarkson University (STEM/Robo</w:t>
            </w:r>
            <w:r w:rsidR="00154DCD">
              <w:rPr>
                <w:rFonts w:ascii="Arial" w:eastAsia="Arial" w:hAnsi="Arial" w:cs="Arial"/>
                <w:sz w:val="20"/>
                <w:szCs w:val="20"/>
              </w:rPr>
              <w:t>tics), SUNY Potsdam TQLP</w:t>
            </w:r>
            <w:r>
              <w:rPr>
                <w:rFonts w:ascii="Arial" w:eastAsia="Arial" w:hAnsi="Arial" w:cs="Arial"/>
                <w:sz w:val="20"/>
                <w:szCs w:val="20"/>
              </w:rPr>
              <w:t xml:space="preserve">) </w:t>
            </w:r>
          </w:p>
          <w:p w:rsidR="00EC519A" w:rsidRDefault="005365A9">
            <w:pPr>
              <w:numPr>
                <w:ilvl w:val="0"/>
                <w:numId w:val="4"/>
              </w:numPr>
              <w:spacing w:before="100" w:after="100"/>
              <w:ind w:hanging="360"/>
            </w:pPr>
            <w:r>
              <w:rPr>
                <w:rFonts w:ascii="Arial" w:eastAsia="Arial" w:hAnsi="Arial" w:cs="Arial"/>
                <w:sz w:val="20"/>
                <w:szCs w:val="20"/>
              </w:rPr>
              <w:t xml:space="preserve">Facilitate Curriculum Mapping with continued focus on workshop structures and alignment with RTI plans, Common Core Standards, curriculum calendars, etc. </w:t>
            </w:r>
          </w:p>
          <w:p w:rsidR="00EC519A" w:rsidRDefault="00EC519A">
            <w:pPr>
              <w:spacing w:before="100" w:after="100"/>
              <w:ind w:left="720"/>
            </w:pPr>
          </w:p>
        </w:tc>
      </w:tr>
      <w:tr w:rsidR="00EC519A">
        <w:trPr>
          <w:trHeight w:val="2240"/>
        </w:trPr>
        <w:tc>
          <w:tcPr>
            <w:tcW w:w="2184" w:type="dxa"/>
          </w:tcPr>
          <w:p w:rsidR="00EC519A" w:rsidRDefault="005365A9">
            <w:pPr>
              <w:spacing w:before="100" w:after="280"/>
            </w:pPr>
            <w:r>
              <w:rPr>
                <w:rFonts w:ascii="Arial" w:eastAsia="Arial" w:hAnsi="Arial" w:cs="Arial"/>
                <w:b/>
                <w:i/>
                <w:sz w:val="20"/>
                <w:szCs w:val="20"/>
              </w:rPr>
              <w:t>Actions</w:t>
            </w:r>
          </w:p>
          <w:p w:rsidR="006F35E2" w:rsidRDefault="005365A9">
            <w:pPr>
              <w:spacing w:before="100" w:after="100"/>
              <w:rPr>
                <w:rFonts w:ascii="Arial" w:eastAsia="Arial" w:hAnsi="Arial" w:cs="Arial"/>
                <w:sz w:val="20"/>
                <w:szCs w:val="20"/>
              </w:rPr>
            </w:pPr>
            <w:r>
              <w:rPr>
                <w:rFonts w:ascii="Arial" w:eastAsia="Arial" w:hAnsi="Arial" w:cs="Arial"/>
                <w:sz w:val="20"/>
                <w:szCs w:val="20"/>
              </w:rPr>
              <w:t>Develop curriculum maps for integration of Common Core literacy frameworks fo</w:t>
            </w:r>
            <w:r w:rsidR="006F35E2">
              <w:rPr>
                <w:rFonts w:ascii="Arial" w:eastAsia="Arial" w:hAnsi="Arial" w:cs="Arial"/>
                <w:sz w:val="20"/>
                <w:szCs w:val="20"/>
              </w:rPr>
              <w:t>r subjects other than ELA and Math;</w:t>
            </w:r>
          </w:p>
          <w:p w:rsidR="006F35E2" w:rsidRDefault="006F35E2">
            <w:pPr>
              <w:spacing w:before="100" w:after="100"/>
              <w:rPr>
                <w:rFonts w:ascii="Arial" w:eastAsia="Arial" w:hAnsi="Arial" w:cs="Arial"/>
                <w:sz w:val="20"/>
                <w:szCs w:val="20"/>
              </w:rPr>
            </w:pPr>
          </w:p>
          <w:p w:rsidR="006F35E2" w:rsidRDefault="006F35E2">
            <w:pPr>
              <w:spacing w:before="100" w:after="100"/>
              <w:rPr>
                <w:rFonts w:ascii="Arial" w:eastAsia="Arial" w:hAnsi="Arial" w:cs="Arial"/>
                <w:sz w:val="20"/>
                <w:szCs w:val="20"/>
              </w:rPr>
            </w:pPr>
            <w:r>
              <w:rPr>
                <w:rFonts w:ascii="Arial" w:eastAsia="Arial" w:hAnsi="Arial" w:cs="Arial"/>
                <w:sz w:val="20"/>
                <w:szCs w:val="20"/>
              </w:rPr>
              <w:t xml:space="preserve">Begin to implement vertical alignment for all subjects, beginning with math; assess gaps in curriculum as well as student skill deficits to support supplemental instruction.  </w:t>
            </w:r>
          </w:p>
          <w:p w:rsidR="006F35E2" w:rsidRPr="006F35E2" w:rsidRDefault="006F35E2">
            <w:pPr>
              <w:spacing w:before="100" w:after="100"/>
              <w:rPr>
                <w:rFonts w:ascii="Arial" w:eastAsia="Arial" w:hAnsi="Arial" w:cs="Arial"/>
                <w:sz w:val="20"/>
                <w:szCs w:val="20"/>
              </w:rPr>
            </w:pPr>
            <w:r>
              <w:rPr>
                <w:rFonts w:ascii="Arial" w:eastAsia="Arial" w:hAnsi="Arial" w:cs="Arial"/>
                <w:sz w:val="20"/>
                <w:szCs w:val="20"/>
              </w:rPr>
              <w:t xml:space="preserve">Begin working with new McGraw Hill Wonder ELA series PreK-5. </w:t>
            </w:r>
          </w:p>
        </w:tc>
        <w:tc>
          <w:tcPr>
            <w:tcW w:w="2162" w:type="dxa"/>
            <w:shd w:val="clear" w:color="auto" w:fill="FFFFFF"/>
          </w:tcPr>
          <w:p w:rsidR="00EC519A" w:rsidRDefault="005365A9">
            <w:pPr>
              <w:spacing w:before="100" w:after="280"/>
            </w:pPr>
            <w:r>
              <w:rPr>
                <w:rFonts w:ascii="Arial" w:eastAsia="Arial" w:hAnsi="Arial" w:cs="Arial"/>
                <w:b/>
                <w:i/>
                <w:sz w:val="20"/>
                <w:szCs w:val="20"/>
              </w:rPr>
              <w:t xml:space="preserve">Evidence </w:t>
            </w:r>
          </w:p>
          <w:p w:rsidR="00EC519A" w:rsidRDefault="005365A9">
            <w:pPr>
              <w:spacing w:before="100" w:after="100"/>
            </w:pPr>
            <w:r>
              <w:rPr>
                <w:rFonts w:ascii="Arial" w:eastAsia="Arial" w:hAnsi="Arial" w:cs="Arial"/>
                <w:sz w:val="20"/>
                <w:szCs w:val="20"/>
              </w:rPr>
              <w:t xml:space="preserve">Curriculum maps and documentation for communication </w:t>
            </w:r>
          </w:p>
          <w:p w:rsidR="00EC519A" w:rsidRDefault="00EC519A">
            <w:pPr>
              <w:spacing w:before="280" w:after="100"/>
            </w:pPr>
          </w:p>
        </w:tc>
        <w:tc>
          <w:tcPr>
            <w:tcW w:w="2303" w:type="dxa"/>
            <w:shd w:val="clear" w:color="auto" w:fill="FFFFFF"/>
          </w:tcPr>
          <w:p w:rsidR="00EC519A" w:rsidRDefault="005365A9">
            <w:pPr>
              <w:spacing w:before="100" w:after="280"/>
            </w:pPr>
            <w:r>
              <w:rPr>
                <w:rFonts w:ascii="Arial" w:eastAsia="Arial" w:hAnsi="Arial" w:cs="Arial"/>
                <w:b/>
                <w:i/>
                <w:sz w:val="20"/>
                <w:szCs w:val="20"/>
              </w:rPr>
              <w:t xml:space="preserve">Responsibility </w:t>
            </w:r>
          </w:p>
          <w:p w:rsidR="00EC519A" w:rsidRDefault="005365A9">
            <w:pPr>
              <w:spacing w:before="100" w:after="100"/>
            </w:pPr>
            <w:r>
              <w:rPr>
                <w:rFonts w:ascii="Arial" w:eastAsia="Arial" w:hAnsi="Arial" w:cs="Arial"/>
                <w:sz w:val="20"/>
                <w:szCs w:val="20"/>
              </w:rPr>
              <w:t xml:space="preserve">Director of Instruction, Curriculum teams, Building Principals, TQLP, Instructional Support Staff </w:t>
            </w:r>
          </w:p>
          <w:p w:rsidR="00EC519A" w:rsidRDefault="00EC519A">
            <w:pPr>
              <w:spacing w:before="280" w:after="100"/>
            </w:pPr>
          </w:p>
        </w:tc>
        <w:tc>
          <w:tcPr>
            <w:tcW w:w="2320" w:type="dxa"/>
            <w:shd w:val="clear" w:color="auto" w:fill="FFFFFF"/>
          </w:tcPr>
          <w:p w:rsidR="00EC519A" w:rsidRDefault="005365A9">
            <w:pPr>
              <w:spacing w:before="100" w:after="280"/>
            </w:pPr>
            <w:r>
              <w:rPr>
                <w:rFonts w:ascii="Arial" w:eastAsia="Arial" w:hAnsi="Arial" w:cs="Arial"/>
                <w:b/>
                <w:i/>
                <w:sz w:val="20"/>
                <w:szCs w:val="20"/>
              </w:rPr>
              <w:t xml:space="preserve">Timeline </w:t>
            </w:r>
          </w:p>
          <w:p w:rsidR="00EC519A" w:rsidRDefault="005365A9">
            <w:pPr>
              <w:spacing w:after="100"/>
            </w:pPr>
            <w:r>
              <w:rPr>
                <w:rFonts w:ascii="Arial" w:eastAsia="Arial" w:hAnsi="Arial" w:cs="Arial"/>
                <w:sz w:val="20"/>
                <w:szCs w:val="20"/>
              </w:rPr>
              <w:t xml:space="preserve">ongoing </w:t>
            </w:r>
          </w:p>
        </w:tc>
      </w:tr>
      <w:tr w:rsidR="00EC519A">
        <w:trPr>
          <w:trHeight w:val="1700"/>
        </w:trPr>
        <w:tc>
          <w:tcPr>
            <w:tcW w:w="2184" w:type="dxa"/>
          </w:tcPr>
          <w:p w:rsidR="00EC519A" w:rsidRDefault="005365A9">
            <w:pPr>
              <w:spacing w:before="100" w:after="100"/>
            </w:pPr>
            <w:r>
              <w:rPr>
                <w:rFonts w:ascii="Arial" w:eastAsia="Arial" w:hAnsi="Arial" w:cs="Arial"/>
                <w:sz w:val="20"/>
                <w:szCs w:val="20"/>
              </w:rPr>
              <w:t xml:space="preserve">Incremental planning and implementation of Response-to-Intervention frameworks for elementary/secondary literacy and reading instruction and interventions </w:t>
            </w:r>
          </w:p>
          <w:p w:rsidR="00EC519A" w:rsidRDefault="00EC519A">
            <w:pPr>
              <w:spacing w:before="280" w:after="280"/>
            </w:pPr>
          </w:p>
          <w:p w:rsidR="00EC519A" w:rsidRDefault="00EC519A">
            <w:pPr>
              <w:spacing w:after="100"/>
            </w:pPr>
          </w:p>
        </w:tc>
        <w:tc>
          <w:tcPr>
            <w:tcW w:w="2162" w:type="dxa"/>
            <w:shd w:val="clear" w:color="auto" w:fill="FFFFFF"/>
          </w:tcPr>
          <w:p w:rsidR="00EC519A" w:rsidRDefault="005365A9">
            <w:pPr>
              <w:spacing w:before="100" w:after="100"/>
            </w:pPr>
            <w:r>
              <w:rPr>
                <w:rFonts w:ascii="Arial" w:eastAsia="Arial" w:hAnsi="Arial" w:cs="Arial"/>
                <w:sz w:val="20"/>
                <w:szCs w:val="20"/>
              </w:rPr>
              <w:t xml:space="preserve">Completed RTI for secondary reading </w:t>
            </w:r>
          </w:p>
          <w:p w:rsidR="00EC519A" w:rsidRDefault="005365A9">
            <w:pPr>
              <w:spacing w:before="100" w:after="100"/>
            </w:pPr>
            <w:r>
              <w:rPr>
                <w:rFonts w:ascii="Arial" w:eastAsia="Arial" w:hAnsi="Arial" w:cs="Arial"/>
                <w:sz w:val="20"/>
                <w:szCs w:val="20"/>
              </w:rPr>
              <w:t xml:space="preserve">Communication Artifacts (meeting agendas, minutes, materials, guidance documents, etc.) </w:t>
            </w:r>
          </w:p>
          <w:p w:rsidR="00EC519A" w:rsidRDefault="005365A9">
            <w:pPr>
              <w:spacing w:before="100" w:after="100"/>
            </w:pPr>
            <w:r>
              <w:rPr>
                <w:rFonts w:ascii="Arial" w:eastAsia="Arial" w:hAnsi="Arial" w:cs="Arial"/>
                <w:sz w:val="20"/>
                <w:szCs w:val="20"/>
              </w:rPr>
              <w:t>Rates of referrals for Interventions at all tiers</w:t>
            </w:r>
          </w:p>
          <w:p w:rsidR="00EC519A" w:rsidRDefault="00EC519A">
            <w:pPr>
              <w:spacing w:before="100" w:after="100"/>
            </w:pPr>
          </w:p>
          <w:p w:rsidR="00EC519A" w:rsidRDefault="005365A9">
            <w:pPr>
              <w:spacing w:before="100" w:after="100"/>
            </w:pPr>
            <w:r>
              <w:rPr>
                <w:rFonts w:ascii="Arial" w:eastAsia="Arial" w:hAnsi="Arial" w:cs="Arial"/>
                <w:sz w:val="20"/>
                <w:szCs w:val="20"/>
              </w:rPr>
              <w:t xml:space="preserve">Documentation of intervention plans </w:t>
            </w:r>
          </w:p>
          <w:p w:rsidR="00EC519A" w:rsidRDefault="005365A9">
            <w:pPr>
              <w:spacing w:before="100" w:after="100"/>
            </w:pPr>
            <w:r>
              <w:rPr>
                <w:rFonts w:ascii="Arial" w:eastAsia="Arial" w:hAnsi="Arial" w:cs="Arial"/>
                <w:sz w:val="20"/>
                <w:szCs w:val="20"/>
              </w:rPr>
              <w:t xml:space="preserve">Student progress monitoring data </w:t>
            </w:r>
          </w:p>
        </w:tc>
        <w:tc>
          <w:tcPr>
            <w:tcW w:w="2303" w:type="dxa"/>
            <w:shd w:val="clear" w:color="auto" w:fill="FFFFFF"/>
          </w:tcPr>
          <w:p w:rsidR="00EC519A" w:rsidRDefault="005365A9">
            <w:pPr>
              <w:spacing w:before="100" w:after="100"/>
            </w:pPr>
            <w:r>
              <w:rPr>
                <w:rFonts w:ascii="Arial" w:eastAsia="Arial" w:hAnsi="Arial" w:cs="Arial"/>
                <w:sz w:val="20"/>
                <w:szCs w:val="20"/>
              </w:rPr>
              <w:t xml:space="preserve">Director of Instruction, Language Arts Teachers, Salmon River High School Principals, Instructional support staff for ELA </w:t>
            </w:r>
          </w:p>
          <w:p w:rsidR="00EC519A" w:rsidRDefault="00EC519A">
            <w:pPr>
              <w:spacing w:before="280" w:after="100"/>
            </w:pPr>
          </w:p>
        </w:tc>
        <w:tc>
          <w:tcPr>
            <w:tcW w:w="2320" w:type="dxa"/>
            <w:shd w:val="clear" w:color="auto" w:fill="FFFFFF"/>
          </w:tcPr>
          <w:p w:rsidR="00EC519A" w:rsidRDefault="005365A9">
            <w:pPr>
              <w:spacing w:before="100" w:after="100"/>
            </w:pPr>
            <w:r>
              <w:rPr>
                <w:rFonts w:ascii="Arial" w:eastAsia="Arial" w:hAnsi="Arial" w:cs="Arial"/>
                <w:sz w:val="20"/>
                <w:szCs w:val="20"/>
              </w:rPr>
              <w:t>Review and update annually</w:t>
            </w:r>
          </w:p>
        </w:tc>
      </w:tr>
      <w:tr w:rsidR="00EC519A">
        <w:trPr>
          <w:trHeight w:val="2520"/>
        </w:trPr>
        <w:tc>
          <w:tcPr>
            <w:tcW w:w="2184" w:type="dxa"/>
          </w:tcPr>
          <w:p w:rsidR="00EC519A" w:rsidRPr="00FA2807" w:rsidRDefault="005365A9">
            <w:pPr>
              <w:spacing w:before="100" w:after="100"/>
              <w:rPr>
                <w:sz w:val="20"/>
                <w:szCs w:val="20"/>
              </w:rPr>
            </w:pPr>
            <w:r w:rsidRPr="00FA2807">
              <w:rPr>
                <w:rFonts w:ascii="Arial" w:eastAsia="Arial" w:hAnsi="Arial" w:cs="Arial"/>
                <w:sz w:val="20"/>
                <w:szCs w:val="20"/>
              </w:rPr>
              <w:t xml:space="preserve">Grade Level/ Department meetings </w:t>
            </w:r>
          </w:p>
        </w:tc>
        <w:tc>
          <w:tcPr>
            <w:tcW w:w="2162" w:type="dxa"/>
            <w:shd w:val="clear" w:color="auto" w:fill="FFFFFF"/>
          </w:tcPr>
          <w:p w:rsidR="00EC519A" w:rsidRDefault="005365A9">
            <w:pPr>
              <w:spacing w:before="100" w:after="100"/>
            </w:pPr>
            <w:r>
              <w:rPr>
                <w:rFonts w:ascii="Arial" w:eastAsia="Arial" w:hAnsi="Arial" w:cs="Arial"/>
                <w:sz w:val="20"/>
                <w:szCs w:val="20"/>
              </w:rPr>
              <w:t xml:space="preserve">Communication Artifacts (meeting agendas, materials, guidance documents, etc.) </w:t>
            </w:r>
          </w:p>
          <w:p w:rsidR="00EC519A" w:rsidRDefault="005365A9">
            <w:pPr>
              <w:spacing w:before="100" w:after="100"/>
            </w:pPr>
            <w:r>
              <w:rPr>
                <w:rFonts w:ascii="Arial" w:eastAsia="Arial" w:hAnsi="Arial" w:cs="Arial"/>
                <w:sz w:val="20"/>
                <w:szCs w:val="20"/>
              </w:rPr>
              <w:t xml:space="preserve">Completed trainings with evaluations of efficacy and further needs analyses </w:t>
            </w:r>
          </w:p>
        </w:tc>
        <w:tc>
          <w:tcPr>
            <w:tcW w:w="2303" w:type="dxa"/>
            <w:shd w:val="clear" w:color="auto" w:fill="FFFFFF"/>
          </w:tcPr>
          <w:p w:rsidR="00EC519A" w:rsidRDefault="005365A9">
            <w:pPr>
              <w:spacing w:before="100" w:after="100"/>
            </w:pPr>
            <w:r>
              <w:rPr>
                <w:rFonts w:ascii="Arial" w:eastAsia="Arial" w:hAnsi="Arial" w:cs="Arial"/>
                <w:sz w:val="20"/>
                <w:szCs w:val="20"/>
              </w:rPr>
              <w:t>Office of Instruction, Building Principals, Instructional support staff</w:t>
            </w:r>
          </w:p>
          <w:p w:rsidR="00EC519A" w:rsidRDefault="00EC519A">
            <w:pPr>
              <w:spacing w:before="280" w:after="100"/>
            </w:pPr>
          </w:p>
        </w:tc>
        <w:tc>
          <w:tcPr>
            <w:tcW w:w="2320" w:type="dxa"/>
            <w:shd w:val="clear" w:color="auto" w:fill="FFFFFF"/>
          </w:tcPr>
          <w:p w:rsidR="00EC519A" w:rsidRDefault="005365A9">
            <w:pPr>
              <w:spacing w:before="100" w:after="100"/>
            </w:pPr>
            <w:r>
              <w:rPr>
                <w:rFonts w:ascii="Arial" w:eastAsia="Arial" w:hAnsi="Arial" w:cs="Arial"/>
                <w:sz w:val="20"/>
                <w:szCs w:val="20"/>
              </w:rPr>
              <w:t>ongoing</w:t>
            </w:r>
          </w:p>
        </w:tc>
      </w:tr>
    </w:tbl>
    <w:p w:rsidR="00EC519A" w:rsidRDefault="00EC519A">
      <w:pPr>
        <w:spacing w:before="100" w:after="100"/>
      </w:pPr>
    </w:p>
    <w:p w:rsidR="00FA2807" w:rsidRDefault="00FA2807">
      <w:pPr>
        <w:spacing w:before="100" w:after="100"/>
      </w:pPr>
    </w:p>
    <w:p w:rsidR="00FA2807" w:rsidRDefault="00FA2807">
      <w:pPr>
        <w:spacing w:before="100" w:after="100"/>
      </w:pPr>
    </w:p>
    <w:p w:rsidR="00FA2807" w:rsidRDefault="00FA2807">
      <w:pPr>
        <w:spacing w:before="100" w:after="100"/>
      </w:pPr>
    </w:p>
    <w:tbl>
      <w:tblPr>
        <w:tblStyle w:val="a4"/>
        <w:tblW w:w="874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3"/>
        <w:gridCol w:w="2162"/>
        <w:gridCol w:w="2303"/>
        <w:gridCol w:w="2320"/>
      </w:tblGrid>
      <w:tr w:rsidR="00EC519A">
        <w:trPr>
          <w:trHeight w:val="1360"/>
        </w:trPr>
        <w:tc>
          <w:tcPr>
            <w:tcW w:w="8748" w:type="dxa"/>
            <w:gridSpan w:val="4"/>
          </w:tcPr>
          <w:p w:rsidR="00EC519A" w:rsidRDefault="005365A9">
            <w:pPr>
              <w:spacing w:before="100" w:after="100"/>
            </w:pPr>
            <w:r>
              <w:rPr>
                <w:rFonts w:ascii="Arial" w:eastAsia="Arial" w:hAnsi="Arial" w:cs="Arial"/>
                <w:b/>
              </w:rPr>
              <w:t xml:space="preserve">Objective 3.2: Content Area Development: </w:t>
            </w:r>
            <w:r>
              <w:rPr>
                <w:rFonts w:ascii="Arial" w:eastAsia="Arial" w:hAnsi="Arial" w:cs="Arial"/>
              </w:rPr>
              <w:t xml:space="preserve">Provide opportunities for staff to enhance their content knowledge and learn appropriate teaching strategies based upon Common Core learning standards and best practices in respective disciplines. </w:t>
            </w:r>
          </w:p>
          <w:p w:rsidR="00EC519A" w:rsidRDefault="005365A9">
            <w:pPr>
              <w:spacing w:before="100" w:after="100"/>
            </w:pPr>
            <w:r>
              <w:rPr>
                <w:rFonts w:ascii="Arial" w:eastAsia="Arial" w:hAnsi="Arial" w:cs="Arial"/>
                <w:i/>
              </w:rPr>
              <w:t xml:space="preserve">Essential Question: How can professional development strengthen content knowledge and pedagogy of all content area teachers? </w:t>
            </w:r>
          </w:p>
          <w:p w:rsidR="00EC519A" w:rsidRDefault="00EC519A">
            <w:pPr>
              <w:spacing w:before="280" w:after="100"/>
            </w:pPr>
          </w:p>
        </w:tc>
      </w:tr>
      <w:tr w:rsidR="00EC519A">
        <w:trPr>
          <w:trHeight w:val="900"/>
        </w:trPr>
        <w:tc>
          <w:tcPr>
            <w:tcW w:w="8748" w:type="dxa"/>
            <w:gridSpan w:val="4"/>
          </w:tcPr>
          <w:p w:rsidR="00EC519A" w:rsidRDefault="005365A9">
            <w:pPr>
              <w:spacing w:before="100" w:after="280"/>
            </w:pPr>
            <w:r>
              <w:rPr>
                <w:rFonts w:ascii="Arial" w:eastAsia="Arial" w:hAnsi="Arial" w:cs="Arial"/>
                <w:b/>
              </w:rPr>
              <w:t xml:space="preserve">Activities and Strategies </w:t>
            </w:r>
          </w:p>
          <w:p w:rsidR="00EC519A" w:rsidRDefault="005365A9">
            <w:r>
              <w:rPr>
                <w:rFonts w:ascii="Arial" w:eastAsia="Arial" w:hAnsi="Arial" w:cs="Arial"/>
                <w:sz w:val="20"/>
                <w:szCs w:val="20"/>
              </w:rPr>
              <w:t xml:space="preserve">• </w:t>
            </w:r>
            <w:r>
              <w:rPr>
                <w:rFonts w:ascii="Arial" w:eastAsia="Arial" w:hAnsi="Arial" w:cs="Arial"/>
                <w:b/>
                <w:sz w:val="20"/>
                <w:szCs w:val="20"/>
              </w:rPr>
              <w:t xml:space="preserve">Content Area Development </w:t>
            </w:r>
            <w:r>
              <w:rPr>
                <w:rFonts w:ascii="Arial" w:eastAsia="Arial" w:hAnsi="Arial" w:cs="Arial"/>
                <w:sz w:val="20"/>
                <w:szCs w:val="20"/>
              </w:rPr>
              <w:t xml:space="preserve">– Learning research-based instructional techniques to improve student achievement in content areas </w:t>
            </w:r>
          </w:p>
          <w:p w:rsidR="00EC519A" w:rsidRDefault="00EC519A"/>
          <w:p w:rsidR="00EC519A" w:rsidRDefault="005365A9">
            <w:r>
              <w:rPr>
                <w:rFonts w:ascii="Arial" w:eastAsia="Arial" w:hAnsi="Arial" w:cs="Arial"/>
                <w:sz w:val="20"/>
                <w:szCs w:val="20"/>
              </w:rPr>
              <w:t>o Reading, Writing</w:t>
            </w:r>
            <w:r w:rsidR="006F35E2">
              <w:rPr>
                <w:rFonts w:ascii="Arial" w:eastAsia="Arial" w:hAnsi="Arial" w:cs="Arial"/>
                <w:sz w:val="20"/>
                <w:szCs w:val="20"/>
              </w:rPr>
              <w:t>, and Language Arts approaches</w:t>
            </w:r>
            <w:r w:rsidR="00E2682D">
              <w:rPr>
                <w:rFonts w:ascii="Arial" w:eastAsia="Arial" w:hAnsi="Arial" w:cs="Arial"/>
                <w:sz w:val="20"/>
                <w:szCs w:val="20"/>
              </w:rPr>
              <w:t>, including use of rigorous voc</w:t>
            </w:r>
            <w:r w:rsidR="006F35E2">
              <w:rPr>
                <w:rFonts w:ascii="Arial" w:eastAsia="Arial" w:hAnsi="Arial" w:cs="Arial"/>
                <w:sz w:val="20"/>
                <w:szCs w:val="20"/>
              </w:rPr>
              <w:t>abulary/</w:t>
            </w:r>
            <w:r>
              <w:rPr>
                <w:rFonts w:ascii="Arial" w:eastAsia="Arial" w:hAnsi="Arial" w:cs="Arial"/>
                <w:sz w:val="20"/>
                <w:szCs w:val="20"/>
              </w:rPr>
              <w:t>Guidanc</w:t>
            </w:r>
            <w:r w:rsidR="006F35E2">
              <w:rPr>
                <w:rFonts w:ascii="Arial" w:eastAsia="Arial" w:hAnsi="Arial" w:cs="Arial"/>
                <w:sz w:val="20"/>
                <w:szCs w:val="20"/>
              </w:rPr>
              <w:t xml:space="preserve">e for </w:t>
            </w:r>
            <w:r>
              <w:rPr>
                <w:rFonts w:ascii="Arial" w:eastAsia="Arial" w:hAnsi="Arial" w:cs="Arial"/>
                <w:sz w:val="20"/>
                <w:szCs w:val="20"/>
              </w:rPr>
              <w:t>Balanced Literacy including Guided Reading and Writing, etc.</w:t>
            </w:r>
            <w:r w:rsidR="006F35E2">
              <w:rPr>
                <w:rFonts w:ascii="Arial" w:eastAsia="Arial" w:hAnsi="Arial" w:cs="Arial"/>
                <w:sz w:val="20"/>
                <w:szCs w:val="20"/>
              </w:rPr>
              <w:t>,</w:t>
            </w:r>
          </w:p>
          <w:p w:rsidR="00EC519A" w:rsidRDefault="005365A9">
            <w:r>
              <w:rPr>
                <w:rFonts w:ascii="Arial" w:eastAsia="Arial" w:hAnsi="Arial" w:cs="Arial"/>
                <w:sz w:val="20"/>
                <w:szCs w:val="20"/>
              </w:rPr>
              <w:t>o Math, Science and Social Studies</w:t>
            </w:r>
            <w:r>
              <w:rPr>
                <w:rFonts w:ascii="Arial" w:eastAsia="Arial" w:hAnsi="Arial" w:cs="Arial"/>
                <w:sz w:val="20"/>
                <w:szCs w:val="20"/>
              </w:rPr>
              <w:br/>
              <w:t>o Special Education including Speech and Language, OT, PT</w:t>
            </w:r>
            <w:r>
              <w:rPr>
                <w:rFonts w:ascii="Arial" w:eastAsia="Arial" w:hAnsi="Arial" w:cs="Arial"/>
                <w:sz w:val="20"/>
                <w:szCs w:val="20"/>
              </w:rPr>
              <w:br/>
              <w:t>o Foreign Language</w:t>
            </w:r>
            <w:r>
              <w:rPr>
                <w:rFonts w:ascii="Arial" w:eastAsia="Arial" w:hAnsi="Arial" w:cs="Arial"/>
                <w:sz w:val="20"/>
                <w:szCs w:val="20"/>
              </w:rPr>
              <w:br/>
              <w:t>o Counseling/Guidance</w:t>
            </w:r>
            <w:r>
              <w:rPr>
                <w:rFonts w:ascii="Arial" w:eastAsia="Arial" w:hAnsi="Arial" w:cs="Arial"/>
                <w:sz w:val="20"/>
                <w:szCs w:val="20"/>
              </w:rPr>
              <w:br/>
              <w:t>o Fine Arts including Music and Art</w:t>
            </w:r>
            <w:r>
              <w:rPr>
                <w:rFonts w:ascii="Arial" w:eastAsia="Arial" w:hAnsi="Arial" w:cs="Arial"/>
                <w:sz w:val="20"/>
                <w:szCs w:val="20"/>
              </w:rPr>
              <w:br/>
              <w:t>o Physical Education and Health</w:t>
            </w:r>
            <w:r>
              <w:rPr>
                <w:rFonts w:ascii="Arial" w:eastAsia="Arial" w:hAnsi="Arial" w:cs="Arial"/>
                <w:sz w:val="20"/>
                <w:szCs w:val="20"/>
              </w:rPr>
              <w:br/>
              <w:t>o Library, Media, and Instructional Technology</w:t>
            </w:r>
          </w:p>
          <w:p w:rsidR="00EC519A" w:rsidRDefault="005365A9">
            <w:r>
              <w:rPr>
                <w:rFonts w:ascii="Arial" w:eastAsia="Arial" w:hAnsi="Arial" w:cs="Arial"/>
                <w:sz w:val="20"/>
                <w:szCs w:val="20"/>
              </w:rPr>
              <w:t>o CTE/Career Pathways</w:t>
            </w:r>
          </w:p>
          <w:p w:rsidR="00EC519A" w:rsidRDefault="005365A9">
            <w:r>
              <w:rPr>
                <w:rFonts w:ascii="Arial" w:eastAsia="Arial" w:hAnsi="Arial" w:cs="Arial"/>
                <w:sz w:val="20"/>
                <w:szCs w:val="20"/>
              </w:rPr>
              <w:t xml:space="preserve">o Business Education, Technology Education, and Family and Consumer Science </w:t>
            </w:r>
          </w:p>
          <w:p w:rsidR="00EC519A" w:rsidRDefault="005365A9">
            <w:pPr>
              <w:numPr>
                <w:ilvl w:val="0"/>
                <w:numId w:val="7"/>
              </w:numPr>
              <w:spacing w:before="100" w:after="100"/>
              <w:ind w:hanging="360"/>
            </w:pPr>
            <w:r>
              <w:rPr>
                <w:rFonts w:ascii="Arial" w:eastAsia="Arial" w:hAnsi="Arial" w:cs="Arial"/>
                <w:sz w:val="20"/>
                <w:szCs w:val="20"/>
              </w:rPr>
              <w:t xml:space="preserve">Through orientation and mentoring, provide knowledge of Salmon River programs and their relationship to NYS and Common Core learning standards </w:t>
            </w:r>
          </w:p>
          <w:p w:rsidR="00EC519A" w:rsidRDefault="005365A9">
            <w:pPr>
              <w:numPr>
                <w:ilvl w:val="0"/>
                <w:numId w:val="7"/>
              </w:numPr>
              <w:spacing w:before="100" w:after="100"/>
              <w:ind w:hanging="360"/>
            </w:pPr>
            <w:r>
              <w:rPr>
                <w:rFonts w:ascii="Arial" w:eastAsia="Arial" w:hAnsi="Arial" w:cs="Arial"/>
                <w:sz w:val="20"/>
                <w:szCs w:val="20"/>
              </w:rPr>
              <w:t xml:space="preserve">Provide mentoring to new teachers in using appropriate teaching strategies; help new teachers to become familiar with expected instructional practices </w:t>
            </w:r>
          </w:p>
          <w:p w:rsidR="00EC519A" w:rsidRDefault="005365A9">
            <w:pPr>
              <w:numPr>
                <w:ilvl w:val="0"/>
                <w:numId w:val="7"/>
              </w:numPr>
              <w:spacing w:before="100" w:after="100"/>
              <w:ind w:hanging="360"/>
            </w:pPr>
            <w:r>
              <w:rPr>
                <w:rFonts w:ascii="Arial" w:eastAsia="Arial" w:hAnsi="Arial" w:cs="Arial"/>
                <w:sz w:val="20"/>
                <w:szCs w:val="20"/>
              </w:rPr>
              <w:t xml:space="preserve">Provide PD to help staff design, use, evaluate, and revise instructional practices related to identified gap groups and student need </w:t>
            </w:r>
          </w:p>
        </w:tc>
      </w:tr>
      <w:tr w:rsidR="00EC519A">
        <w:trPr>
          <w:trHeight w:val="1740"/>
        </w:trPr>
        <w:tc>
          <w:tcPr>
            <w:tcW w:w="1963" w:type="dxa"/>
          </w:tcPr>
          <w:p w:rsidR="00EC519A" w:rsidRDefault="005365A9">
            <w:pPr>
              <w:spacing w:before="100" w:after="280"/>
            </w:pPr>
            <w:r>
              <w:rPr>
                <w:rFonts w:ascii="Arial" w:eastAsia="Arial" w:hAnsi="Arial" w:cs="Arial"/>
                <w:b/>
                <w:i/>
                <w:sz w:val="20"/>
                <w:szCs w:val="20"/>
              </w:rPr>
              <w:t>Actions</w:t>
            </w:r>
          </w:p>
          <w:p w:rsidR="00EC519A" w:rsidRDefault="005365A9">
            <w:pPr>
              <w:spacing w:before="100" w:after="100"/>
            </w:pPr>
            <w:r>
              <w:rPr>
                <w:rFonts w:ascii="Arial" w:eastAsia="Arial" w:hAnsi="Arial" w:cs="Arial"/>
                <w:sz w:val="20"/>
                <w:szCs w:val="20"/>
              </w:rPr>
              <w:t xml:space="preserve">Provide responsive and targeted professional development opportunities in all content areas and specialties </w:t>
            </w:r>
          </w:p>
          <w:p w:rsidR="00EC519A" w:rsidRDefault="00EC519A">
            <w:pPr>
              <w:spacing w:before="100" w:after="100"/>
            </w:pPr>
          </w:p>
        </w:tc>
        <w:tc>
          <w:tcPr>
            <w:tcW w:w="2162" w:type="dxa"/>
            <w:shd w:val="clear" w:color="auto" w:fill="FFFFFF"/>
          </w:tcPr>
          <w:p w:rsidR="00EC519A" w:rsidRDefault="005365A9">
            <w:pPr>
              <w:spacing w:before="100" w:after="280"/>
            </w:pPr>
            <w:r>
              <w:rPr>
                <w:rFonts w:ascii="Arial" w:eastAsia="Arial" w:hAnsi="Arial" w:cs="Arial"/>
                <w:b/>
                <w:i/>
                <w:sz w:val="20"/>
                <w:szCs w:val="20"/>
              </w:rPr>
              <w:t xml:space="preserve">Evidence </w:t>
            </w:r>
          </w:p>
          <w:p w:rsidR="00EC519A" w:rsidRDefault="005365A9">
            <w:pPr>
              <w:spacing w:before="100" w:after="100"/>
            </w:pPr>
            <w:r>
              <w:rPr>
                <w:rFonts w:ascii="Arial" w:eastAsia="Arial" w:hAnsi="Arial" w:cs="Arial"/>
                <w:sz w:val="20"/>
                <w:szCs w:val="20"/>
              </w:rPr>
              <w:t xml:space="preserve">PD evaluation surveys to measure participation rates and collegial sharing related to content, student achievement and learning standards. </w:t>
            </w:r>
          </w:p>
          <w:p w:rsidR="00EC519A" w:rsidRDefault="005365A9">
            <w:pPr>
              <w:spacing w:before="100" w:after="100"/>
            </w:pPr>
            <w:r>
              <w:rPr>
                <w:rFonts w:ascii="Arial" w:eastAsia="Arial" w:hAnsi="Arial" w:cs="Arial"/>
                <w:sz w:val="20"/>
                <w:szCs w:val="20"/>
              </w:rPr>
              <w:t xml:space="preserve">My Learning Plan &amp; reports </w:t>
            </w:r>
          </w:p>
          <w:p w:rsidR="00EC519A" w:rsidRDefault="005365A9">
            <w:pPr>
              <w:spacing w:before="100" w:after="100"/>
            </w:pPr>
            <w:r>
              <w:rPr>
                <w:rFonts w:ascii="Arial" w:eastAsia="Arial" w:hAnsi="Arial" w:cs="Arial"/>
                <w:sz w:val="20"/>
                <w:szCs w:val="20"/>
              </w:rPr>
              <w:t>PD Evaluation Forms</w:t>
            </w:r>
          </w:p>
          <w:p w:rsidR="00EC519A" w:rsidRDefault="005365A9">
            <w:pPr>
              <w:spacing w:before="100" w:after="100"/>
              <w:rPr>
                <w:rFonts w:ascii="Arial" w:eastAsia="Arial" w:hAnsi="Arial" w:cs="Arial"/>
                <w:sz w:val="20"/>
                <w:szCs w:val="20"/>
              </w:rPr>
            </w:pPr>
            <w:r>
              <w:rPr>
                <w:rFonts w:ascii="Arial" w:eastAsia="Arial" w:hAnsi="Arial" w:cs="Arial"/>
                <w:sz w:val="20"/>
                <w:szCs w:val="20"/>
              </w:rPr>
              <w:t xml:space="preserve">Communication Artifacts (meeting agendas, minutes, materials, guidance documents, feedback forms, etc.) </w:t>
            </w:r>
          </w:p>
          <w:p w:rsidR="00FA2807" w:rsidRDefault="00FA2807">
            <w:pPr>
              <w:spacing w:before="100" w:after="100"/>
              <w:rPr>
                <w:rFonts w:ascii="Arial" w:eastAsia="Arial" w:hAnsi="Arial" w:cs="Arial"/>
                <w:sz w:val="20"/>
                <w:szCs w:val="20"/>
              </w:rPr>
            </w:pPr>
          </w:p>
          <w:p w:rsidR="00FA2807" w:rsidRDefault="00FA2807">
            <w:pPr>
              <w:spacing w:before="100" w:after="100"/>
            </w:pPr>
          </w:p>
        </w:tc>
        <w:tc>
          <w:tcPr>
            <w:tcW w:w="2303" w:type="dxa"/>
            <w:shd w:val="clear" w:color="auto" w:fill="FFFFFF"/>
          </w:tcPr>
          <w:p w:rsidR="00EC519A" w:rsidRDefault="005365A9">
            <w:pPr>
              <w:spacing w:before="100" w:after="280"/>
            </w:pPr>
            <w:r>
              <w:rPr>
                <w:rFonts w:ascii="Arial" w:eastAsia="Arial" w:hAnsi="Arial" w:cs="Arial"/>
                <w:b/>
                <w:i/>
                <w:sz w:val="20"/>
                <w:szCs w:val="20"/>
              </w:rPr>
              <w:t xml:space="preserve">Responsibility </w:t>
            </w:r>
          </w:p>
          <w:p w:rsidR="00EC519A" w:rsidRDefault="005365A9">
            <w:pPr>
              <w:spacing w:before="100" w:after="100"/>
            </w:pPr>
            <w:r>
              <w:rPr>
                <w:rFonts w:ascii="Arial" w:eastAsia="Arial" w:hAnsi="Arial" w:cs="Arial"/>
                <w:sz w:val="20"/>
                <w:szCs w:val="20"/>
              </w:rPr>
              <w:t>Office of Instruction, Building Principals, BOCES</w:t>
            </w:r>
          </w:p>
          <w:p w:rsidR="00EC519A" w:rsidRDefault="00EC519A">
            <w:pPr>
              <w:spacing w:before="100" w:after="100"/>
            </w:pPr>
          </w:p>
          <w:p w:rsidR="00EC519A" w:rsidRDefault="00EC519A">
            <w:pPr>
              <w:spacing w:before="280" w:after="100"/>
            </w:pPr>
          </w:p>
        </w:tc>
        <w:tc>
          <w:tcPr>
            <w:tcW w:w="2320" w:type="dxa"/>
            <w:shd w:val="clear" w:color="auto" w:fill="FFFFFF"/>
          </w:tcPr>
          <w:p w:rsidR="00EC519A" w:rsidRDefault="005365A9">
            <w:pPr>
              <w:spacing w:before="100" w:after="280"/>
            </w:pPr>
            <w:r>
              <w:rPr>
                <w:rFonts w:ascii="Arial" w:eastAsia="Arial" w:hAnsi="Arial" w:cs="Arial"/>
                <w:b/>
                <w:i/>
                <w:sz w:val="20"/>
                <w:szCs w:val="20"/>
              </w:rPr>
              <w:t xml:space="preserve">Timeline </w:t>
            </w:r>
          </w:p>
          <w:p w:rsidR="00EC519A" w:rsidRDefault="005365A9">
            <w:pPr>
              <w:spacing w:before="100" w:after="100"/>
            </w:pPr>
            <w:r>
              <w:rPr>
                <w:rFonts w:ascii="Arial" w:eastAsia="Arial" w:hAnsi="Arial" w:cs="Arial"/>
                <w:sz w:val="20"/>
                <w:szCs w:val="20"/>
              </w:rPr>
              <w:t>Ongoing</w:t>
            </w:r>
          </w:p>
          <w:p w:rsidR="00EC519A" w:rsidRDefault="00EC519A">
            <w:pPr>
              <w:spacing w:before="280" w:after="100"/>
            </w:pPr>
          </w:p>
        </w:tc>
      </w:tr>
      <w:tr w:rsidR="00EC519A">
        <w:trPr>
          <w:trHeight w:val="1440"/>
        </w:trPr>
        <w:tc>
          <w:tcPr>
            <w:tcW w:w="1963" w:type="dxa"/>
          </w:tcPr>
          <w:p w:rsidR="00EC519A" w:rsidRDefault="005365A9">
            <w:pPr>
              <w:spacing w:before="100" w:after="100"/>
            </w:pPr>
            <w:r>
              <w:rPr>
                <w:rFonts w:ascii="Arial" w:eastAsia="Arial" w:hAnsi="Arial" w:cs="Arial"/>
                <w:sz w:val="20"/>
                <w:szCs w:val="20"/>
              </w:rPr>
              <w:t xml:space="preserve">Assess alignment of PD offerings with identified needs (departments and school) </w:t>
            </w:r>
          </w:p>
        </w:tc>
        <w:tc>
          <w:tcPr>
            <w:tcW w:w="2162" w:type="dxa"/>
            <w:shd w:val="clear" w:color="auto" w:fill="FFFFFF"/>
          </w:tcPr>
          <w:p w:rsidR="00EC519A" w:rsidRDefault="005365A9">
            <w:pPr>
              <w:spacing w:before="100" w:after="100"/>
            </w:pPr>
            <w:r>
              <w:rPr>
                <w:rFonts w:ascii="Arial" w:eastAsia="Arial" w:hAnsi="Arial" w:cs="Arial"/>
                <w:sz w:val="20"/>
                <w:szCs w:val="20"/>
              </w:rPr>
              <w:t xml:space="preserve">My Learning Plan </w:t>
            </w:r>
          </w:p>
          <w:p w:rsidR="00EC519A" w:rsidRDefault="005365A9">
            <w:pPr>
              <w:spacing w:before="100" w:after="100"/>
            </w:pPr>
            <w:r>
              <w:rPr>
                <w:rFonts w:ascii="Arial" w:eastAsia="Arial" w:hAnsi="Arial" w:cs="Arial"/>
                <w:sz w:val="20"/>
                <w:szCs w:val="20"/>
              </w:rPr>
              <w:t>Regional Survey and District Requests</w:t>
            </w:r>
          </w:p>
        </w:tc>
        <w:tc>
          <w:tcPr>
            <w:tcW w:w="2303" w:type="dxa"/>
            <w:shd w:val="clear" w:color="auto" w:fill="FFFFFF"/>
          </w:tcPr>
          <w:p w:rsidR="00EC519A" w:rsidRDefault="005365A9">
            <w:pPr>
              <w:spacing w:before="100" w:after="100"/>
            </w:pPr>
            <w:r>
              <w:rPr>
                <w:rFonts w:ascii="Arial" w:eastAsia="Arial" w:hAnsi="Arial" w:cs="Arial"/>
                <w:sz w:val="20"/>
                <w:szCs w:val="20"/>
              </w:rPr>
              <w:t>Office of Instruction, Building Principals, Instructional Staff</w:t>
            </w:r>
          </w:p>
        </w:tc>
        <w:tc>
          <w:tcPr>
            <w:tcW w:w="2320" w:type="dxa"/>
            <w:shd w:val="clear" w:color="auto" w:fill="FFFFFF"/>
          </w:tcPr>
          <w:p w:rsidR="00EC519A" w:rsidRDefault="005365A9">
            <w:pPr>
              <w:spacing w:before="100" w:after="100"/>
            </w:pPr>
            <w:r>
              <w:rPr>
                <w:rFonts w:ascii="Arial" w:eastAsia="Arial" w:hAnsi="Arial" w:cs="Arial"/>
                <w:sz w:val="20"/>
                <w:szCs w:val="20"/>
              </w:rPr>
              <w:t>Ongoing</w:t>
            </w:r>
          </w:p>
        </w:tc>
      </w:tr>
      <w:tr w:rsidR="00EC519A">
        <w:trPr>
          <w:trHeight w:val="1160"/>
        </w:trPr>
        <w:tc>
          <w:tcPr>
            <w:tcW w:w="1963" w:type="dxa"/>
          </w:tcPr>
          <w:p w:rsidR="00EC519A" w:rsidRDefault="005365A9">
            <w:pPr>
              <w:spacing w:before="100" w:after="100"/>
            </w:pPr>
            <w:r>
              <w:rPr>
                <w:rFonts w:ascii="Arial" w:eastAsia="Arial" w:hAnsi="Arial" w:cs="Arial"/>
                <w:sz w:val="20"/>
                <w:szCs w:val="20"/>
              </w:rPr>
              <w:t xml:space="preserve">Develop and implement protocols and procedures for data informed planning for professional development. </w:t>
            </w:r>
          </w:p>
          <w:p w:rsidR="00EC519A" w:rsidRDefault="00EC519A">
            <w:pPr>
              <w:spacing w:before="280" w:after="100"/>
            </w:pPr>
          </w:p>
        </w:tc>
        <w:tc>
          <w:tcPr>
            <w:tcW w:w="2162" w:type="dxa"/>
            <w:shd w:val="clear" w:color="auto" w:fill="FFFFFF"/>
          </w:tcPr>
          <w:p w:rsidR="00EC519A" w:rsidRDefault="005365A9">
            <w:pPr>
              <w:spacing w:before="100" w:after="100"/>
            </w:pPr>
            <w:r>
              <w:rPr>
                <w:rFonts w:ascii="Arial" w:eastAsia="Arial" w:hAnsi="Arial" w:cs="Arial"/>
                <w:sz w:val="20"/>
                <w:szCs w:val="20"/>
              </w:rPr>
              <w:t>Communication Artifacts (meeting agendas, minutes, materials, guidance documents, feedback forms, etc.)  from PLC’s and Interim Analysis</w:t>
            </w:r>
          </w:p>
          <w:p w:rsidR="00EC519A" w:rsidRDefault="005365A9">
            <w:pPr>
              <w:spacing w:before="100" w:after="100"/>
            </w:pPr>
            <w:r>
              <w:rPr>
                <w:rFonts w:ascii="Arial" w:eastAsia="Arial" w:hAnsi="Arial" w:cs="Arial"/>
                <w:sz w:val="20"/>
                <w:szCs w:val="20"/>
              </w:rPr>
              <w:t xml:space="preserve">Observation/feedback notes from Building Principals </w:t>
            </w:r>
          </w:p>
          <w:p w:rsidR="00EC519A" w:rsidRDefault="005365A9">
            <w:pPr>
              <w:spacing w:before="100" w:after="100"/>
            </w:pPr>
            <w:r>
              <w:rPr>
                <w:rFonts w:ascii="Arial" w:eastAsia="Arial" w:hAnsi="Arial" w:cs="Arial"/>
                <w:sz w:val="20"/>
                <w:szCs w:val="20"/>
              </w:rPr>
              <w:t>Documented evidence of concurrent planning by Instructional Support Team for needs-based professional development</w:t>
            </w:r>
          </w:p>
        </w:tc>
        <w:tc>
          <w:tcPr>
            <w:tcW w:w="2303" w:type="dxa"/>
            <w:shd w:val="clear" w:color="auto" w:fill="FFFFFF"/>
          </w:tcPr>
          <w:p w:rsidR="00EC519A" w:rsidRDefault="005365A9">
            <w:pPr>
              <w:spacing w:before="100" w:after="100"/>
            </w:pPr>
            <w:r>
              <w:rPr>
                <w:rFonts w:ascii="Arial" w:eastAsia="Arial" w:hAnsi="Arial" w:cs="Arial"/>
                <w:sz w:val="20"/>
                <w:szCs w:val="20"/>
              </w:rPr>
              <w:t>Office of Instruction, Building Principals</w:t>
            </w:r>
          </w:p>
        </w:tc>
        <w:tc>
          <w:tcPr>
            <w:tcW w:w="2320" w:type="dxa"/>
            <w:shd w:val="clear" w:color="auto" w:fill="FFFFFF"/>
          </w:tcPr>
          <w:p w:rsidR="00EC519A" w:rsidRDefault="005365A9">
            <w:pPr>
              <w:spacing w:before="100" w:after="100"/>
            </w:pPr>
            <w:r>
              <w:rPr>
                <w:rFonts w:ascii="Arial" w:eastAsia="Arial" w:hAnsi="Arial" w:cs="Arial"/>
                <w:sz w:val="20"/>
                <w:szCs w:val="20"/>
              </w:rPr>
              <w:t>Ongoing</w:t>
            </w:r>
          </w:p>
        </w:tc>
      </w:tr>
    </w:tbl>
    <w:p w:rsidR="00EC519A" w:rsidRDefault="00EC519A">
      <w:pPr>
        <w:spacing w:before="100" w:after="100"/>
      </w:pPr>
    </w:p>
    <w:p w:rsidR="00FA2807" w:rsidRDefault="00FA2807">
      <w:pPr>
        <w:spacing w:before="100" w:after="100"/>
      </w:pPr>
    </w:p>
    <w:p w:rsidR="00FA2807" w:rsidRDefault="00FA2807">
      <w:pPr>
        <w:spacing w:before="100" w:after="100"/>
      </w:pPr>
    </w:p>
    <w:p w:rsidR="00FA2807" w:rsidRDefault="00FA2807">
      <w:pPr>
        <w:spacing w:before="100" w:after="100"/>
      </w:pPr>
    </w:p>
    <w:tbl>
      <w:tblPr>
        <w:tblStyle w:val="a5"/>
        <w:tblW w:w="877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9"/>
        <w:gridCol w:w="2169"/>
        <w:gridCol w:w="2310"/>
        <w:gridCol w:w="2330"/>
      </w:tblGrid>
      <w:tr w:rsidR="00EC519A" w:rsidTr="005A6F1B">
        <w:trPr>
          <w:trHeight w:val="1306"/>
        </w:trPr>
        <w:tc>
          <w:tcPr>
            <w:tcW w:w="8778" w:type="dxa"/>
            <w:gridSpan w:val="4"/>
          </w:tcPr>
          <w:p w:rsidR="00EC519A" w:rsidRDefault="005365A9">
            <w:pPr>
              <w:spacing w:before="100" w:after="100"/>
            </w:pPr>
            <w:r>
              <w:rPr>
                <w:rFonts w:ascii="Arial" w:eastAsia="Arial" w:hAnsi="Arial" w:cs="Arial"/>
                <w:b/>
              </w:rPr>
              <w:t xml:space="preserve">Objective 3.3: High Quality Assessments – </w:t>
            </w:r>
            <w:r>
              <w:rPr>
                <w:rFonts w:ascii="Arial" w:eastAsia="Arial" w:hAnsi="Arial" w:cs="Arial"/>
              </w:rPr>
              <w:t xml:space="preserve">Train and support instructional teams in design, creation and application of high quality assessments. </w:t>
            </w:r>
          </w:p>
          <w:p w:rsidR="00EC519A" w:rsidRDefault="005365A9">
            <w:pPr>
              <w:spacing w:before="100" w:after="100"/>
            </w:pPr>
            <w:r>
              <w:rPr>
                <w:rFonts w:ascii="Arial" w:eastAsia="Arial" w:hAnsi="Arial" w:cs="Arial"/>
                <w:i/>
              </w:rPr>
              <w:t xml:space="preserve">Essential Question: How can teacher-created high quality assessments be used to improve student learning and achievement? </w:t>
            </w:r>
          </w:p>
        </w:tc>
      </w:tr>
      <w:tr w:rsidR="00EC519A" w:rsidTr="005A6F1B">
        <w:trPr>
          <w:trHeight w:val="864"/>
        </w:trPr>
        <w:tc>
          <w:tcPr>
            <w:tcW w:w="8778" w:type="dxa"/>
            <w:gridSpan w:val="4"/>
          </w:tcPr>
          <w:p w:rsidR="00EC519A" w:rsidRDefault="005365A9">
            <w:pPr>
              <w:spacing w:before="100" w:after="280"/>
            </w:pPr>
            <w:r>
              <w:rPr>
                <w:rFonts w:ascii="Arial" w:eastAsia="Arial" w:hAnsi="Arial" w:cs="Arial"/>
                <w:b/>
              </w:rPr>
              <w:t xml:space="preserve">Activities and Strategies </w:t>
            </w:r>
          </w:p>
          <w:p w:rsidR="00EC519A" w:rsidRDefault="005365A9">
            <w:pPr>
              <w:numPr>
                <w:ilvl w:val="0"/>
                <w:numId w:val="9"/>
              </w:numPr>
              <w:spacing w:before="100" w:after="100"/>
              <w:ind w:hanging="360"/>
            </w:pPr>
            <w:r>
              <w:rPr>
                <w:rFonts w:ascii="Arial" w:eastAsia="Arial" w:hAnsi="Arial" w:cs="Arial"/>
                <w:sz w:val="20"/>
                <w:szCs w:val="20"/>
              </w:rPr>
              <w:t xml:space="preserve">Ongoing consultation and training in design of performance-based assessments </w:t>
            </w:r>
          </w:p>
          <w:p w:rsidR="00EC519A" w:rsidRDefault="005365A9">
            <w:pPr>
              <w:numPr>
                <w:ilvl w:val="0"/>
                <w:numId w:val="9"/>
              </w:numPr>
              <w:spacing w:before="100" w:after="100"/>
              <w:ind w:hanging="360"/>
            </w:pPr>
            <w:r>
              <w:rPr>
                <w:rFonts w:ascii="Arial" w:eastAsia="Arial" w:hAnsi="Arial" w:cs="Arial"/>
                <w:sz w:val="20"/>
                <w:szCs w:val="20"/>
              </w:rPr>
              <w:t xml:space="preserve">Continue to research and/or develop required assessment tools and databases </w:t>
            </w:r>
            <w:r w:rsidR="006F35E2">
              <w:rPr>
                <w:rFonts w:ascii="Arial" w:eastAsia="Arial" w:hAnsi="Arial" w:cs="Arial"/>
                <w:sz w:val="20"/>
                <w:szCs w:val="20"/>
              </w:rPr>
              <w:t>for interventions and DDI process</w:t>
            </w:r>
            <w:r>
              <w:rPr>
                <w:rFonts w:ascii="Arial" w:eastAsia="Arial" w:hAnsi="Arial" w:cs="Arial"/>
                <w:sz w:val="20"/>
                <w:szCs w:val="20"/>
              </w:rPr>
              <w:t xml:space="preserve"> </w:t>
            </w:r>
          </w:p>
          <w:p w:rsidR="00EC519A" w:rsidRDefault="005365A9">
            <w:pPr>
              <w:numPr>
                <w:ilvl w:val="0"/>
                <w:numId w:val="9"/>
              </w:numPr>
              <w:spacing w:before="100" w:after="100"/>
              <w:ind w:hanging="360"/>
            </w:pPr>
            <w:r>
              <w:rPr>
                <w:rFonts w:ascii="Arial" w:eastAsia="Arial" w:hAnsi="Arial" w:cs="Arial"/>
                <w:sz w:val="20"/>
                <w:szCs w:val="20"/>
              </w:rPr>
              <w:t xml:space="preserve">Implement selected assessment models. Professional development will be provided to ensure fidelity in administration and scoring and effective use of data </w:t>
            </w:r>
          </w:p>
          <w:p w:rsidR="00EC519A" w:rsidRDefault="005365A9">
            <w:pPr>
              <w:numPr>
                <w:ilvl w:val="0"/>
                <w:numId w:val="9"/>
              </w:numPr>
              <w:spacing w:before="100" w:after="100"/>
              <w:ind w:hanging="360"/>
            </w:pPr>
            <w:r>
              <w:rPr>
                <w:rFonts w:ascii="Arial" w:eastAsia="Arial" w:hAnsi="Arial" w:cs="Arial"/>
                <w:sz w:val="20"/>
                <w:szCs w:val="20"/>
              </w:rPr>
              <w:t xml:space="preserve">Identify and review annually the progress monitoring assessments required for RTI, special education and AIS </w:t>
            </w:r>
          </w:p>
          <w:p w:rsidR="00EC519A" w:rsidRDefault="005365A9">
            <w:pPr>
              <w:numPr>
                <w:ilvl w:val="0"/>
                <w:numId w:val="9"/>
              </w:numPr>
              <w:spacing w:before="100" w:after="100"/>
              <w:ind w:hanging="360"/>
            </w:pPr>
            <w:r>
              <w:rPr>
                <w:rFonts w:ascii="Arial" w:eastAsia="Arial" w:hAnsi="Arial" w:cs="Arial"/>
                <w:sz w:val="20"/>
                <w:szCs w:val="20"/>
              </w:rPr>
              <w:t xml:space="preserve">Provide PD to administrators, teachers and support staff on the use of CCLS aligned assessments </w:t>
            </w:r>
          </w:p>
          <w:p w:rsidR="00EC519A" w:rsidRDefault="00EC519A">
            <w:pPr>
              <w:spacing w:before="100" w:after="100"/>
            </w:pPr>
          </w:p>
        </w:tc>
      </w:tr>
      <w:tr w:rsidR="00EC519A" w:rsidTr="005A6F1B">
        <w:trPr>
          <w:trHeight w:val="4573"/>
        </w:trPr>
        <w:tc>
          <w:tcPr>
            <w:tcW w:w="1969" w:type="dxa"/>
          </w:tcPr>
          <w:p w:rsidR="00EC519A" w:rsidRDefault="005365A9">
            <w:pPr>
              <w:spacing w:before="100" w:after="280"/>
            </w:pPr>
            <w:r>
              <w:rPr>
                <w:rFonts w:ascii="Arial" w:eastAsia="Arial" w:hAnsi="Arial" w:cs="Arial"/>
                <w:b/>
                <w:i/>
                <w:sz w:val="20"/>
                <w:szCs w:val="20"/>
              </w:rPr>
              <w:t>Actions</w:t>
            </w:r>
          </w:p>
          <w:p w:rsidR="00EC519A" w:rsidRDefault="005365A9">
            <w:pPr>
              <w:spacing w:before="100" w:after="100"/>
            </w:pPr>
            <w:r>
              <w:rPr>
                <w:rFonts w:ascii="Arial" w:eastAsia="Arial" w:hAnsi="Arial" w:cs="Arial"/>
                <w:sz w:val="20"/>
                <w:szCs w:val="20"/>
              </w:rPr>
              <w:t>Provide ongoing consultation and training in development of performance-based assessments including interim assessments and assessments within modules</w:t>
            </w:r>
          </w:p>
          <w:p w:rsidR="00EC519A" w:rsidRDefault="00EC519A">
            <w:pPr>
              <w:spacing w:before="100" w:after="100"/>
            </w:pPr>
          </w:p>
        </w:tc>
        <w:tc>
          <w:tcPr>
            <w:tcW w:w="2169" w:type="dxa"/>
            <w:shd w:val="clear" w:color="auto" w:fill="FFFFFF"/>
          </w:tcPr>
          <w:p w:rsidR="00EC519A" w:rsidRDefault="005365A9">
            <w:pPr>
              <w:spacing w:before="100" w:after="280"/>
            </w:pPr>
            <w:r>
              <w:rPr>
                <w:rFonts w:ascii="Arial" w:eastAsia="Arial" w:hAnsi="Arial" w:cs="Arial"/>
                <w:b/>
                <w:i/>
                <w:sz w:val="20"/>
                <w:szCs w:val="20"/>
              </w:rPr>
              <w:t xml:space="preserve">Evidence </w:t>
            </w:r>
          </w:p>
          <w:p w:rsidR="00EC519A" w:rsidRDefault="005365A9">
            <w:pPr>
              <w:spacing w:before="100" w:after="100"/>
            </w:pPr>
            <w:r>
              <w:rPr>
                <w:rFonts w:ascii="Arial" w:eastAsia="Arial" w:hAnsi="Arial" w:cs="Arial"/>
                <w:sz w:val="20"/>
                <w:szCs w:val="20"/>
              </w:rPr>
              <w:t xml:space="preserve">Subject and/or grade-level based performance-based assessments </w:t>
            </w:r>
          </w:p>
          <w:p w:rsidR="00EC519A" w:rsidRDefault="005365A9">
            <w:pPr>
              <w:spacing w:before="100" w:after="100"/>
            </w:pPr>
            <w:r>
              <w:rPr>
                <w:rFonts w:ascii="Arial" w:eastAsia="Arial" w:hAnsi="Arial" w:cs="Arial"/>
                <w:sz w:val="20"/>
                <w:szCs w:val="20"/>
              </w:rPr>
              <w:t xml:space="preserve">Communication Artifacts (meeting agendas, minutes, materials, guidance documents, feedback forms, etc.) </w:t>
            </w:r>
          </w:p>
          <w:p w:rsidR="00EC519A" w:rsidRDefault="005365A9">
            <w:pPr>
              <w:spacing w:before="100" w:after="100"/>
            </w:pPr>
            <w:r>
              <w:rPr>
                <w:rFonts w:ascii="Arial" w:eastAsia="Arial" w:hAnsi="Arial" w:cs="Arial"/>
                <w:sz w:val="20"/>
                <w:szCs w:val="20"/>
              </w:rPr>
              <w:t xml:space="preserve">Procedures for administration and scoring of assessments </w:t>
            </w:r>
          </w:p>
          <w:p w:rsidR="00FA2807" w:rsidRDefault="005365A9" w:rsidP="005A6F1B">
            <w:pPr>
              <w:spacing w:before="100" w:after="100"/>
              <w:rPr>
                <w:rFonts w:ascii="Arial" w:eastAsia="Arial" w:hAnsi="Arial" w:cs="Arial"/>
                <w:sz w:val="20"/>
                <w:szCs w:val="20"/>
              </w:rPr>
            </w:pPr>
            <w:r>
              <w:rPr>
                <w:rFonts w:ascii="Arial" w:eastAsia="Arial" w:hAnsi="Arial" w:cs="Arial"/>
                <w:sz w:val="20"/>
                <w:szCs w:val="20"/>
              </w:rPr>
              <w:t xml:space="preserve">Creation of high quality rubrics </w:t>
            </w:r>
          </w:p>
          <w:p w:rsidR="00FA2807" w:rsidRPr="00FA2807" w:rsidRDefault="00FA2807" w:rsidP="005A6F1B">
            <w:pPr>
              <w:spacing w:before="100" w:after="100"/>
              <w:rPr>
                <w:rFonts w:ascii="Arial" w:eastAsia="Arial" w:hAnsi="Arial" w:cs="Arial"/>
                <w:sz w:val="20"/>
                <w:szCs w:val="20"/>
              </w:rPr>
            </w:pPr>
          </w:p>
        </w:tc>
        <w:tc>
          <w:tcPr>
            <w:tcW w:w="2310" w:type="dxa"/>
            <w:shd w:val="clear" w:color="auto" w:fill="FFFFFF"/>
          </w:tcPr>
          <w:p w:rsidR="00EC519A" w:rsidRDefault="005365A9">
            <w:pPr>
              <w:spacing w:before="100" w:after="280"/>
            </w:pPr>
            <w:r>
              <w:rPr>
                <w:rFonts w:ascii="Arial" w:eastAsia="Arial" w:hAnsi="Arial" w:cs="Arial"/>
                <w:b/>
                <w:i/>
                <w:sz w:val="20"/>
                <w:szCs w:val="20"/>
              </w:rPr>
              <w:t xml:space="preserve">Responsibility </w:t>
            </w:r>
          </w:p>
          <w:p w:rsidR="00EC519A" w:rsidRDefault="005365A9">
            <w:pPr>
              <w:spacing w:before="100" w:after="100"/>
            </w:pPr>
            <w:r>
              <w:rPr>
                <w:rFonts w:ascii="Arial" w:eastAsia="Arial" w:hAnsi="Arial" w:cs="Arial"/>
                <w:sz w:val="20"/>
                <w:szCs w:val="20"/>
              </w:rPr>
              <w:t>Office of Instruction, Building Principals, FEH BOCES Network Teams, St. Lawrence Lewis BOCES Regional collaboration, Instructional technology team, Instructional Support team, TQLP</w:t>
            </w:r>
          </w:p>
          <w:p w:rsidR="00EC519A" w:rsidRDefault="00EC519A">
            <w:pPr>
              <w:spacing w:before="100" w:after="100"/>
            </w:pPr>
          </w:p>
          <w:p w:rsidR="00EC519A" w:rsidRDefault="00EC519A">
            <w:pPr>
              <w:spacing w:before="280" w:after="100"/>
            </w:pPr>
          </w:p>
        </w:tc>
        <w:tc>
          <w:tcPr>
            <w:tcW w:w="2327" w:type="dxa"/>
            <w:shd w:val="clear" w:color="auto" w:fill="FFFFFF"/>
          </w:tcPr>
          <w:p w:rsidR="00EC519A" w:rsidRDefault="005365A9">
            <w:pPr>
              <w:spacing w:before="100" w:after="280"/>
            </w:pPr>
            <w:r>
              <w:rPr>
                <w:rFonts w:ascii="Arial" w:eastAsia="Arial" w:hAnsi="Arial" w:cs="Arial"/>
                <w:b/>
                <w:i/>
                <w:sz w:val="20"/>
                <w:szCs w:val="20"/>
              </w:rPr>
              <w:t xml:space="preserve">Timeline </w:t>
            </w:r>
          </w:p>
          <w:p w:rsidR="00EC519A" w:rsidRDefault="005365A9">
            <w:pPr>
              <w:spacing w:before="100" w:after="100"/>
            </w:pPr>
            <w:r>
              <w:rPr>
                <w:rFonts w:ascii="Arial" w:eastAsia="Arial" w:hAnsi="Arial" w:cs="Arial"/>
                <w:sz w:val="20"/>
                <w:szCs w:val="20"/>
              </w:rPr>
              <w:t>ongoing</w:t>
            </w:r>
          </w:p>
          <w:p w:rsidR="00EC519A" w:rsidRDefault="00EC519A">
            <w:pPr>
              <w:spacing w:before="280" w:after="100"/>
            </w:pPr>
          </w:p>
        </w:tc>
      </w:tr>
      <w:tr w:rsidR="00EC519A" w:rsidTr="005A6F1B">
        <w:trPr>
          <w:trHeight w:val="3103"/>
        </w:trPr>
        <w:tc>
          <w:tcPr>
            <w:tcW w:w="1969" w:type="dxa"/>
          </w:tcPr>
          <w:p w:rsidR="00EC519A" w:rsidRDefault="005365A9">
            <w:pPr>
              <w:spacing w:before="100" w:after="100"/>
            </w:pPr>
            <w:r>
              <w:rPr>
                <w:rFonts w:ascii="Arial" w:eastAsia="Arial" w:hAnsi="Arial" w:cs="Arial"/>
                <w:sz w:val="20"/>
                <w:szCs w:val="20"/>
              </w:rPr>
              <w:t>Review scoring and use of assessments (i.e., state tests, Regents, pre/post tests for APPR</w:t>
            </w:r>
            <w:r w:rsidR="006F35E2">
              <w:rPr>
                <w:rFonts w:ascii="Arial" w:eastAsia="Arial" w:hAnsi="Arial" w:cs="Arial"/>
                <w:sz w:val="20"/>
                <w:szCs w:val="20"/>
              </w:rPr>
              <w:t xml:space="preserve"> where applicable</w:t>
            </w:r>
            <w:r>
              <w:rPr>
                <w:rFonts w:ascii="Arial" w:eastAsia="Arial" w:hAnsi="Arial" w:cs="Arial"/>
                <w:sz w:val="20"/>
                <w:szCs w:val="20"/>
              </w:rPr>
              <w:t>)</w:t>
            </w:r>
          </w:p>
        </w:tc>
        <w:tc>
          <w:tcPr>
            <w:tcW w:w="2169" w:type="dxa"/>
            <w:shd w:val="clear" w:color="auto" w:fill="FFFFFF"/>
          </w:tcPr>
          <w:p w:rsidR="00EC519A" w:rsidRDefault="005365A9">
            <w:pPr>
              <w:spacing w:before="100" w:after="100"/>
            </w:pPr>
            <w:r>
              <w:rPr>
                <w:rFonts w:ascii="Arial" w:eastAsia="Arial" w:hAnsi="Arial" w:cs="Arial"/>
                <w:sz w:val="20"/>
                <w:szCs w:val="20"/>
              </w:rPr>
              <w:t xml:space="preserve">Communication Artifacts (meeting agendas, minutes, materials, guidance documents, feedback forms, etc.) </w:t>
            </w:r>
          </w:p>
          <w:p w:rsidR="00EC519A" w:rsidRDefault="00EC519A">
            <w:pPr>
              <w:spacing w:before="100" w:after="100"/>
            </w:pPr>
          </w:p>
          <w:p w:rsidR="00EC519A" w:rsidRDefault="005365A9">
            <w:pPr>
              <w:spacing w:before="100" w:after="100"/>
              <w:rPr>
                <w:rFonts w:ascii="Arial" w:eastAsia="Arial" w:hAnsi="Arial" w:cs="Arial"/>
                <w:sz w:val="20"/>
                <w:szCs w:val="20"/>
              </w:rPr>
            </w:pPr>
            <w:r>
              <w:rPr>
                <w:rFonts w:ascii="Arial" w:eastAsia="Arial" w:hAnsi="Arial" w:cs="Arial"/>
                <w:sz w:val="20"/>
                <w:szCs w:val="20"/>
              </w:rPr>
              <w:t>Training on written protocols of test directions and test administration completed</w:t>
            </w:r>
          </w:p>
          <w:p w:rsidR="00FA2807" w:rsidRDefault="00FA2807">
            <w:pPr>
              <w:spacing w:before="100" w:after="100"/>
            </w:pPr>
          </w:p>
        </w:tc>
        <w:tc>
          <w:tcPr>
            <w:tcW w:w="2310" w:type="dxa"/>
            <w:shd w:val="clear" w:color="auto" w:fill="FFFFFF"/>
          </w:tcPr>
          <w:p w:rsidR="00EC519A" w:rsidRDefault="005365A9">
            <w:pPr>
              <w:spacing w:before="100" w:after="100"/>
            </w:pPr>
            <w:r>
              <w:rPr>
                <w:rFonts w:ascii="Arial" w:eastAsia="Arial" w:hAnsi="Arial" w:cs="Arial"/>
                <w:sz w:val="20"/>
                <w:szCs w:val="20"/>
              </w:rPr>
              <w:t>Office of Instruction, Building Principals, Instructional Staff</w:t>
            </w:r>
          </w:p>
          <w:p w:rsidR="00EC519A" w:rsidRDefault="00EC519A">
            <w:pPr>
              <w:spacing w:before="280" w:after="100"/>
            </w:pPr>
          </w:p>
        </w:tc>
        <w:tc>
          <w:tcPr>
            <w:tcW w:w="2327" w:type="dxa"/>
            <w:shd w:val="clear" w:color="auto" w:fill="FFFFFF"/>
          </w:tcPr>
          <w:p w:rsidR="00EC519A" w:rsidRDefault="005365A9">
            <w:pPr>
              <w:spacing w:before="100" w:after="100"/>
            </w:pPr>
            <w:r>
              <w:rPr>
                <w:rFonts w:ascii="Arial" w:eastAsia="Arial" w:hAnsi="Arial" w:cs="Arial"/>
                <w:sz w:val="20"/>
                <w:szCs w:val="20"/>
              </w:rPr>
              <w:t>ongoing</w:t>
            </w:r>
          </w:p>
        </w:tc>
      </w:tr>
    </w:tbl>
    <w:p w:rsidR="00EC519A" w:rsidRDefault="00EC519A">
      <w:pPr>
        <w:spacing w:before="100" w:after="100"/>
      </w:pPr>
    </w:p>
    <w:p w:rsidR="00FA2807" w:rsidRDefault="00FA2807">
      <w:pPr>
        <w:spacing w:before="100" w:after="100"/>
      </w:pPr>
    </w:p>
    <w:p w:rsidR="00FA2807" w:rsidRDefault="00FA2807">
      <w:pPr>
        <w:spacing w:before="100" w:after="100"/>
      </w:pPr>
    </w:p>
    <w:p w:rsidR="00FA2807" w:rsidRDefault="00FA2807">
      <w:pPr>
        <w:spacing w:before="100" w:after="100"/>
      </w:pPr>
    </w:p>
    <w:p w:rsidR="00FA2807" w:rsidRDefault="00FA2807">
      <w:pPr>
        <w:spacing w:before="100" w:after="100"/>
      </w:pPr>
    </w:p>
    <w:p w:rsidR="00FA2807" w:rsidRDefault="00FA2807">
      <w:pPr>
        <w:spacing w:before="100" w:after="100"/>
      </w:pPr>
    </w:p>
    <w:p w:rsidR="00FA2807" w:rsidRDefault="00FA2807">
      <w:pPr>
        <w:spacing w:before="100" w:after="100"/>
      </w:pPr>
    </w:p>
    <w:p w:rsidR="00FA2807" w:rsidRDefault="00FA2807">
      <w:pPr>
        <w:spacing w:before="100" w:after="100"/>
      </w:pPr>
    </w:p>
    <w:p w:rsidR="00FA2807" w:rsidRDefault="00FA2807">
      <w:pPr>
        <w:spacing w:before="100" w:after="100"/>
      </w:pPr>
    </w:p>
    <w:tbl>
      <w:tblPr>
        <w:tblStyle w:val="a6"/>
        <w:tblW w:w="874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2235"/>
        <w:gridCol w:w="2303"/>
        <w:gridCol w:w="2320"/>
      </w:tblGrid>
      <w:tr w:rsidR="00EC519A">
        <w:trPr>
          <w:trHeight w:val="520"/>
        </w:trPr>
        <w:tc>
          <w:tcPr>
            <w:tcW w:w="8748" w:type="dxa"/>
            <w:gridSpan w:val="4"/>
          </w:tcPr>
          <w:p w:rsidR="00EC519A" w:rsidRDefault="005365A9">
            <w:pPr>
              <w:spacing w:before="100" w:after="100"/>
            </w:pPr>
            <w:r>
              <w:rPr>
                <w:rFonts w:ascii="Arial" w:eastAsia="Arial" w:hAnsi="Arial" w:cs="Arial"/>
                <w:b/>
              </w:rPr>
              <w:t xml:space="preserve">Objective 3.4: Differentiated Instruction- </w:t>
            </w:r>
            <w:r>
              <w:rPr>
                <w:rFonts w:ascii="Arial" w:eastAsia="Arial" w:hAnsi="Arial" w:cs="Arial"/>
              </w:rPr>
              <w:t xml:space="preserve">Provide professional development to help staff design, use, evaluate, and revise instructional techniques pertaining to differentiated instruction </w:t>
            </w:r>
          </w:p>
          <w:p w:rsidR="00EC519A" w:rsidRDefault="005365A9">
            <w:pPr>
              <w:spacing w:before="100" w:after="100"/>
            </w:pPr>
            <w:r>
              <w:rPr>
                <w:rFonts w:ascii="Arial" w:eastAsia="Arial" w:hAnsi="Arial" w:cs="Arial"/>
                <w:i/>
              </w:rPr>
              <w:t xml:space="preserve">Essential Question: How can differentiated instructional practices improve student learning and support our transition to a comprehensive response to intervention model? </w:t>
            </w:r>
          </w:p>
        </w:tc>
      </w:tr>
      <w:tr w:rsidR="00EC519A">
        <w:trPr>
          <w:trHeight w:val="900"/>
        </w:trPr>
        <w:tc>
          <w:tcPr>
            <w:tcW w:w="8748" w:type="dxa"/>
            <w:gridSpan w:val="4"/>
          </w:tcPr>
          <w:p w:rsidR="00EC519A" w:rsidRDefault="005365A9">
            <w:pPr>
              <w:spacing w:before="100" w:after="280"/>
            </w:pPr>
            <w:r>
              <w:rPr>
                <w:rFonts w:ascii="Arial" w:eastAsia="Arial" w:hAnsi="Arial" w:cs="Arial"/>
                <w:b/>
              </w:rPr>
              <w:t xml:space="preserve">Activities and Strategies </w:t>
            </w:r>
          </w:p>
          <w:p w:rsidR="00EC519A" w:rsidRDefault="005365A9">
            <w:pPr>
              <w:numPr>
                <w:ilvl w:val="0"/>
                <w:numId w:val="11"/>
              </w:numPr>
              <w:spacing w:before="100" w:after="100"/>
              <w:ind w:hanging="360"/>
            </w:pPr>
            <w:r>
              <w:rPr>
                <w:rFonts w:ascii="Arial" w:eastAsia="Arial" w:hAnsi="Arial" w:cs="Arial"/>
                <w:sz w:val="20"/>
                <w:szCs w:val="20"/>
              </w:rPr>
              <w:t xml:space="preserve">Plan and implement PD programs designed to prepare staff to meet individual student needs through </w:t>
            </w:r>
            <w:r w:rsidR="00E2682D">
              <w:rPr>
                <w:rFonts w:ascii="Arial" w:eastAsia="Arial" w:hAnsi="Arial" w:cs="Arial"/>
                <w:sz w:val="20"/>
                <w:szCs w:val="20"/>
              </w:rPr>
              <w:t xml:space="preserve">targeted and </w:t>
            </w:r>
            <w:r>
              <w:rPr>
                <w:rFonts w:ascii="Arial" w:eastAsia="Arial" w:hAnsi="Arial" w:cs="Arial"/>
                <w:sz w:val="20"/>
                <w:szCs w:val="20"/>
              </w:rPr>
              <w:t xml:space="preserve">differentiated instruction </w:t>
            </w:r>
          </w:p>
          <w:p w:rsidR="00EC519A" w:rsidRDefault="005365A9">
            <w:pPr>
              <w:numPr>
                <w:ilvl w:val="0"/>
                <w:numId w:val="11"/>
              </w:numPr>
              <w:spacing w:before="100" w:after="100"/>
              <w:ind w:hanging="360"/>
            </w:pPr>
            <w:r>
              <w:rPr>
                <w:rFonts w:ascii="Arial" w:eastAsia="Arial" w:hAnsi="Arial" w:cs="Arial"/>
                <w:sz w:val="20"/>
                <w:szCs w:val="20"/>
              </w:rPr>
              <w:t xml:space="preserve">Build capacity and skill amongst staff via study groups, building teams, grade level teams, and department task forces </w:t>
            </w:r>
          </w:p>
          <w:p w:rsidR="00EC519A" w:rsidRDefault="005365A9">
            <w:pPr>
              <w:numPr>
                <w:ilvl w:val="0"/>
                <w:numId w:val="11"/>
              </w:numPr>
              <w:spacing w:before="100" w:after="100"/>
              <w:ind w:hanging="360"/>
            </w:pPr>
            <w:r>
              <w:rPr>
                <w:rFonts w:ascii="Arial" w:eastAsia="Arial" w:hAnsi="Arial" w:cs="Arial"/>
                <w:sz w:val="20"/>
                <w:szCs w:val="20"/>
              </w:rPr>
              <w:t xml:space="preserve">Construct tools and mechanisms for timely exchange of ideas, strategies and instructional applications to individualize teaching through differentiated instruction </w:t>
            </w:r>
          </w:p>
          <w:p w:rsidR="00EC519A" w:rsidRDefault="005365A9">
            <w:pPr>
              <w:numPr>
                <w:ilvl w:val="0"/>
                <w:numId w:val="11"/>
              </w:numPr>
              <w:spacing w:before="100" w:after="100"/>
              <w:ind w:hanging="360"/>
            </w:pPr>
            <w:r>
              <w:rPr>
                <w:rFonts w:ascii="Arial" w:eastAsia="Arial" w:hAnsi="Arial" w:cs="Arial"/>
                <w:sz w:val="20"/>
                <w:szCs w:val="20"/>
              </w:rPr>
              <w:t xml:space="preserve">Facilitate and support action research in differentiated instruction </w:t>
            </w:r>
          </w:p>
          <w:p w:rsidR="00EC519A" w:rsidRDefault="00EC519A">
            <w:pPr>
              <w:spacing w:before="100" w:after="100"/>
            </w:pPr>
          </w:p>
        </w:tc>
      </w:tr>
      <w:tr w:rsidR="00EC519A">
        <w:trPr>
          <w:trHeight w:val="1740"/>
        </w:trPr>
        <w:tc>
          <w:tcPr>
            <w:tcW w:w="1890" w:type="dxa"/>
          </w:tcPr>
          <w:p w:rsidR="00EC519A" w:rsidRDefault="005365A9">
            <w:pPr>
              <w:spacing w:before="100" w:after="280"/>
            </w:pPr>
            <w:r>
              <w:rPr>
                <w:rFonts w:ascii="Arial" w:eastAsia="Arial" w:hAnsi="Arial" w:cs="Arial"/>
                <w:b/>
                <w:i/>
                <w:sz w:val="20"/>
                <w:szCs w:val="20"/>
              </w:rPr>
              <w:t xml:space="preserve">Actions </w:t>
            </w:r>
          </w:p>
          <w:p w:rsidR="00EC519A" w:rsidRDefault="005365A9">
            <w:pPr>
              <w:spacing w:before="100" w:after="100"/>
            </w:pPr>
            <w:r>
              <w:rPr>
                <w:rFonts w:ascii="Arial" w:eastAsia="Arial" w:hAnsi="Arial" w:cs="Arial"/>
                <w:sz w:val="20"/>
                <w:szCs w:val="20"/>
              </w:rPr>
              <w:t xml:space="preserve">Plan and implement opportunities for collaborative study of differentiated instructional practices (study groups, inservice, peer observation, etc) </w:t>
            </w:r>
          </w:p>
          <w:p w:rsidR="00EC519A" w:rsidRDefault="00EC519A">
            <w:pPr>
              <w:spacing w:before="100" w:after="100"/>
            </w:pPr>
          </w:p>
        </w:tc>
        <w:tc>
          <w:tcPr>
            <w:tcW w:w="2235" w:type="dxa"/>
            <w:shd w:val="clear" w:color="auto" w:fill="FFFFFF"/>
          </w:tcPr>
          <w:p w:rsidR="00EC519A" w:rsidRDefault="005365A9">
            <w:pPr>
              <w:spacing w:before="100" w:after="280"/>
            </w:pPr>
            <w:r>
              <w:rPr>
                <w:rFonts w:ascii="Arial" w:eastAsia="Arial" w:hAnsi="Arial" w:cs="Arial"/>
                <w:b/>
                <w:i/>
                <w:sz w:val="20"/>
                <w:szCs w:val="20"/>
              </w:rPr>
              <w:t xml:space="preserve">Evidence </w:t>
            </w:r>
          </w:p>
          <w:p w:rsidR="00EC519A" w:rsidRDefault="005365A9">
            <w:pPr>
              <w:spacing w:before="100" w:after="100"/>
            </w:pPr>
            <w:r>
              <w:rPr>
                <w:rFonts w:ascii="Arial" w:eastAsia="Arial" w:hAnsi="Arial" w:cs="Arial"/>
                <w:sz w:val="20"/>
                <w:szCs w:val="20"/>
              </w:rPr>
              <w:t xml:space="preserve">PD evaluation surveys to measure participation rates and collegial sharing related to differentiated instruction </w:t>
            </w:r>
          </w:p>
          <w:p w:rsidR="00EC519A" w:rsidRDefault="005365A9">
            <w:pPr>
              <w:spacing w:before="100" w:after="100"/>
            </w:pPr>
            <w:r>
              <w:rPr>
                <w:rFonts w:ascii="Arial" w:eastAsia="Arial" w:hAnsi="Arial" w:cs="Arial"/>
                <w:sz w:val="20"/>
                <w:szCs w:val="20"/>
              </w:rPr>
              <w:t xml:space="preserve">Inclusion of instructional practices in lesson plans </w:t>
            </w:r>
          </w:p>
          <w:p w:rsidR="00EC519A" w:rsidRDefault="005365A9">
            <w:pPr>
              <w:spacing w:before="100" w:after="100"/>
            </w:pPr>
            <w:r>
              <w:rPr>
                <w:rFonts w:ascii="Arial" w:eastAsia="Arial" w:hAnsi="Arial" w:cs="Arial"/>
                <w:sz w:val="20"/>
                <w:szCs w:val="20"/>
              </w:rPr>
              <w:t xml:space="preserve">Communication Artifacts (meeting agendas, minutes, materials, guidance documents, feedback forms, etc.) </w:t>
            </w:r>
          </w:p>
        </w:tc>
        <w:tc>
          <w:tcPr>
            <w:tcW w:w="2303" w:type="dxa"/>
            <w:shd w:val="clear" w:color="auto" w:fill="FFFFFF"/>
          </w:tcPr>
          <w:p w:rsidR="00EC519A" w:rsidRDefault="005365A9">
            <w:pPr>
              <w:spacing w:before="100" w:after="280"/>
            </w:pPr>
            <w:r>
              <w:rPr>
                <w:rFonts w:ascii="Arial" w:eastAsia="Arial" w:hAnsi="Arial" w:cs="Arial"/>
                <w:b/>
                <w:i/>
                <w:sz w:val="20"/>
                <w:szCs w:val="20"/>
              </w:rPr>
              <w:t xml:space="preserve">Responsibility </w:t>
            </w:r>
          </w:p>
          <w:p w:rsidR="00EC519A" w:rsidRDefault="005365A9">
            <w:pPr>
              <w:spacing w:before="100" w:after="100"/>
            </w:pPr>
            <w:r>
              <w:rPr>
                <w:rFonts w:ascii="Arial" w:eastAsia="Arial" w:hAnsi="Arial" w:cs="Arial"/>
                <w:sz w:val="20"/>
                <w:szCs w:val="20"/>
              </w:rPr>
              <w:t>Office of Instruction, Building Principals, Professional Development Committee, TQLP, Instructional Support</w:t>
            </w:r>
          </w:p>
          <w:p w:rsidR="00EC519A" w:rsidRDefault="00EC519A">
            <w:pPr>
              <w:spacing w:before="280" w:after="100"/>
            </w:pPr>
          </w:p>
        </w:tc>
        <w:tc>
          <w:tcPr>
            <w:tcW w:w="2320" w:type="dxa"/>
            <w:shd w:val="clear" w:color="auto" w:fill="FFFFFF"/>
          </w:tcPr>
          <w:p w:rsidR="00EC519A" w:rsidRDefault="005365A9">
            <w:pPr>
              <w:spacing w:before="100" w:after="280"/>
            </w:pPr>
            <w:r>
              <w:rPr>
                <w:rFonts w:ascii="Arial" w:eastAsia="Arial" w:hAnsi="Arial" w:cs="Arial"/>
                <w:b/>
                <w:i/>
                <w:sz w:val="20"/>
                <w:szCs w:val="20"/>
              </w:rPr>
              <w:t xml:space="preserve">Timeline </w:t>
            </w:r>
          </w:p>
          <w:p w:rsidR="00EC519A" w:rsidRDefault="005365A9">
            <w:pPr>
              <w:spacing w:before="100" w:after="100"/>
            </w:pPr>
            <w:r>
              <w:rPr>
                <w:rFonts w:ascii="Arial" w:eastAsia="Arial" w:hAnsi="Arial" w:cs="Arial"/>
                <w:sz w:val="20"/>
                <w:szCs w:val="20"/>
              </w:rPr>
              <w:t>Ongoing</w:t>
            </w:r>
          </w:p>
          <w:p w:rsidR="00EC519A" w:rsidRDefault="00EC519A">
            <w:pPr>
              <w:spacing w:before="280" w:after="100"/>
            </w:pPr>
          </w:p>
        </w:tc>
      </w:tr>
      <w:tr w:rsidR="00EC519A">
        <w:trPr>
          <w:trHeight w:val="2860"/>
        </w:trPr>
        <w:tc>
          <w:tcPr>
            <w:tcW w:w="1890" w:type="dxa"/>
          </w:tcPr>
          <w:p w:rsidR="00EC519A" w:rsidRDefault="005365A9">
            <w:pPr>
              <w:spacing w:before="100" w:after="100"/>
            </w:pPr>
            <w:r>
              <w:rPr>
                <w:rFonts w:ascii="Arial" w:eastAsia="Arial" w:hAnsi="Arial" w:cs="Arial"/>
                <w:sz w:val="20"/>
                <w:szCs w:val="20"/>
              </w:rPr>
              <w:t xml:space="preserve">Monitor through direct observation the correlation between differentiated instruction and identified needs for successful implementation of Tier I interventions </w:t>
            </w:r>
          </w:p>
          <w:p w:rsidR="00EC519A" w:rsidRDefault="00EC519A">
            <w:pPr>
              <w:spacing w:before="280" w:after="100"/>
            </w:pPr>
          </w:p>
        </w:tc>
        <w:tc>
          <w:tcPr>
            <w:tcW w:w="2235" w:type="dxa"/>
            <w:shd w:val="clear" w:color="auto" w:fill="FFFFFF"/>
          </w:tcPr>
          <w:p w:rsidR="00EC519A" w:rsidRDefault="005365A9">
            <w:pPr>
              <w:spacing w:before="100" w:after="100"/>
            </w:pPr>
            <w:r>
              <w:rPr>
                <w:rFonts w:ascii="Arial" w:eastAsia="Arial" w:hAnsi="Arial" w:cs="Arial"/>
                <w:sz w:val="20"/>
                <w:szCs w:val="20"/>
              </w:rPr>
              <w:t>Communi</w:t>
            </w:r>
            <w:r w:rsidR="00E2682D">
              <w:rPr>
                <w:rFonts w:ascii="Arial" w:eastAsia="Arial" w:hAnsi="Arial" w:cs="Arial"/>
                <w:sz w:val="20"/>
                <w:szCs w:val="20"/>
              </w:rPr>
              <w:t>cation Artifacts from school RTI</w:t>
            </w:r>
            <w:r>
              <w:rPr>
                <w:rFonts w:ascii="Arial" w:eastAsia="Arial" w:hAnsi="Arial" w:cs="Arial"/>
                <w:sz w:val="20"/>
                <w:szCs w:val="20"/>
              </w:rPr>
              <w:t xml:space="preserve"> teams (meeting agendas, minutes, materials, guidance documents, feedback forms, etc.) </w:t>
            </w:r>
          </w:p>
          <w:p w:rsidR="00EC519A" w:rsidRDefault="005365A9">
            <w:pPr>
              <w:spacing w:before="100" w:after="100"/>
            </w:pPr>
            <w:r>
              <w:rPr>
                <w:rFonts w:ascii="Arial" w:eastAsia="Arial" w:hAnsi="Arial" w:cs="Arial"/>
                <w:sz w:val="20"/>
                <w:szCs w:val="20"/>
              </w:rPr>
              <w:t xml:space="preserve">Observation/feedback notes from Building Principals </w:t>
            </w:r>
          </w:p>
        </w:tc>
        <w:tc>
          <w:tcPr>
            <w:tcW w:w="2303" w:type="dxa"/>
            <w:shd w:val="clear" w:color="auto" w:fill="FFFFFF"/>
          </w:tcPr>
          <w:p w:rsidR="00EC519A" w:rsidRDefault="005365A9">
            <w:pPr>
              <w:spacing w:before="100" w:after="100"/>
            </w:pPr>
            <w:r>
              <w:rPr>
                <w:rFonts w:ascii="Arial" w:eastAsia="Arial" w:hAnsi="Arial" w:cs="Arial"/>
                <w:sz w:val="20"/>
                <w:szCs w:val="20"/>
              </w:rPr>
              <w:t>Office of Instruction, Building Principals</w:t>
            </w:r>
          </w:p>
        </w:tc>
        <w:tc>
          <w:tcPr>
            <w:tcW w:w="2320" w:type="dxa"/>
            <w:shd w:val="clear" w:color="auto" w:fill="FFFFFF"/>
          </w:tcPr>
          <w:p w:rsidR="00EC519A" w:rsidRDefault="005365A9">
            <w:pPr>
              <w:spacing w:before="100" w:after="100"/>
            </w:pPr>
            <w:r>
              <w:rPr>
                <w:rFonts w:ascii="Arial" w:eastAsia="Arial" w:hAnsi="Arial" w:cs="Arial"/>
                <w:sz w:val="20"/>
                <w:szCs w:val="20"/>
              </w:rPr>
              <w:t>Ongoing</w:t>
            </w:r>
          </w:p>
        </w:tc>
      </w:tr>
      <w:tr w:rsidR="00EC519A">
        <w:trPr>
          <w:trHeight w:val="2040"/>
        </w:trPr>
        <w:tc>
          <w:tcPr>
            <w:tcW w:w="1890" w:type="dxa"/>
          </w:tcPr>
          <w:p w:rsidR="00EC519A" w:rsidRDefault="005365A9">
            <w:pPr>
              <w:spacing w:before="100" w:after="100"/>
            </w:pPr>
            <w:r>
              <w:rPr>
                <w:rFonts w:ascii="Arial" w:eastAsia="Arial" w:hAnsi="Arial" w:cs="Arial"/>
                <w:sz w:val="20"/>
                <w:szCs w:val="20"/>
              </w:rPr>
              <w:t xml:space="preserve">Develop differentiated instructional practices to inform lesson planning and Tier I interventions. </w:t>
            </w:r>
          </w:p>
        </w:tc>
        <w:tc>
          <w:tcPr>
            <w:tcW w:w="2235" w:type="dxa"/>
            <w:shd w:val="clear" w:color="auto" w:fill="FFFFFF"/>
          </w:tcPr>
          <w:p w:rsidR="00EC519A" w:rsidRDefault="005365A9">
            <w:pPr>
              <w:spacing w:before="100" w:after="100"/>
            </w:pPr>
            <w:r>
              <w:rPr>
                <w:rFonts w:ascii="Arial" w:eastAsia="Arial" w:hAnsi="Arial" w:cs="Arial"/>
                <w:sz w:val="20"/>
                <w:szCs w:val="20"/>
              </w:rPr>
              <w:t>Inclusion of instructional practices in lesson plans</w:t>
            </w:r>
          </w:p>
        </w:tc>
        <w:tc>
          <w:tcPr>
            <w:tcW w:w="2303" w:type="dxa"/>
            <w:shd w:val="clear" w:color="auto" w:fill="FFFFFF"/>
          </w:tcPr>
          <w:p w:rsidR="00EC519A" w:rsidRDefault="005365A9">
            <w:pPr>
              <w:spacing w:before="100" w:after="100"/>
            </w:pPr>
            <w:r>
              <w:rPr>
                <w:rFonts w:ascii="Arial" w:eastAsia="Arial" w:hAnsi="Arial" w:cs="Arial"/>
                <w:sz w:val="20"/>
                <w:szCs w:val="20"/>
              </w:rPr>
              <w:t xml:space="preserve">Office of Instruction, Building Principals, Instructional Staff </w:t>
            </w:r>
          </w:p>
        </w:tc>
        <w:tc>
          <w:tcPr>
            <w:tcW w:w="2320" w:type="dxa"/>
            <w:shd w:val="clear" w:color="auto" w:fill="FFFFFF"/>
          </w:tcPr>
          <w:p w:rsidR="00EC519A" w:rsidRDefault="005365A9">
            <w:pPr>
              <w:spacing w:before="100" w:after="100"/>
            </w:pPr>
            <w:r>
              <w:rPr>
                <w:rFonts w:ascii="Arial" w:eastAsia="Arial" w:hAnsi="Arial" w:cs="Arial"/>
                <w:sz w:val="20"/>
                <w:szCs w:val="20"/>
              </w:rPr>
              <w:t>ongoing</w:t>
            </w:r>
          </w:p>
        </w:tc>
      </w:tr>
    </w:tbl>
    <w:p w:rsidR="00EC519A" w:rsidRDefault="00EC519A"/>
    <w:p w:rsidR="00EC519A" w:rsidRDefault="005365A9">
      <w:r>
        <w:rPr>
          <w:rFonts w:ascii="Arial" w:eastAsia="Arial" w:hAnsi="Arial" w:cs="Arial"/>
          <w:b/>
        </w:rPr>
        <w:t xml:space="preserve">Goal #4: Establish a community focused on the prevention of harassment and discriminatory behaviors through the promotion of education measures meant to positively impact school culture and climate. </w:t>
      </w:r>
    </w:p>
    <w:tbl>
      <w:tblPr>
        <w:tblStyle w:val="a7"/>
        <w:tblW w:w="874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3"/>
        <w:gridCol w:w="2162"/>
        <w:gridCol w:w="2303"/>
        <w:gridCol w:w="2320"/>
      </w:tblGrid>
      <w:tr w:rsidR="00EC519A">
        <w:trPr>
          <w:trHeight w:val="1360"/>
        </w:trPr>
        <w:tc>
          <w:tcPr>
            <w:tcW w:w="8748" w:type="dxa"/>
            <w:gridSpan w:val="4"/>
          </w:tcPr>
          <w:p w:rsidR="00EC519A" w:rsidRDefault="005365A9">
            <w:pPr>
              <w:spacing w:before="100" w:after="100"/>
            </w:pPr>
            <w:r>
              <w:rPr>
                <w:rFonts w:ascii="Arial" w:eastAsia="Arial" w:hAnsi="Arial" w:cs="Arial"/>
                <w:b/>
              </w:rPr>
              <w:t xml:space="preserve">Objective 4.1: Code of Conduct and Dignity For All Students Act - </w:t>
            </w:r>
            <w:r>
              <w:rPr>
                <w:rFonts w:ascii="Arial" w:eastAsia="Arial" w:hAnsi="Arial" w:cs="Arial"/>
              </w:rPr>
              <w:t xml:space="preserve">Provide professional development to help staff understand and follow all revisions to the District’s Code of Conduct and Board policies </w:t>
            </w:r>
          </w:p>
          <w:p w:rsidR="00EC519A" w:rsidRDefault="005365A9">
            <w:pPr>
              <w:spacing w:before="100" w:after="100"/>
            </w:pPr>
            <w:r>
              <w:rPr>
                <w:rFonts w:ascii="Arial" w:eastAsia="Arial" w:hAnsi="Arial" w:cs="Arial"/>
                <w:i/>
              </w:rPr>
              <w:t xml:space="preserve">Essential Question: How can a safe and respectful school community foster learning and student achievement? </w:t>
            </w:r>
          </w:p>
          <w:p w:rsidR="00EC519A" w:rsidRDefault="00EC519A">
            <w:pPr>
              <w:spacing w:before="280" w:after="100"/>
            </w:pPr>
          </w:p>
        </w:tc>
      </w:tr>
      <w:tr w:rsidR="00EC519A">
        <w:trPr>
          <w:trHeight w:val="900"/>
        </w:trPr>
        <w:tc>
          <w:tcPr>
            <w:tcW w:w="8748" w:type="dxa"/>
            <w:gridSpan w:val="4"/>
          </w:tcPr>
          <w:p w:rsidR="00EC519A" w:rsidRDefault="005365A9">
            <w:pPr>
              <w:spacing w:before="100" w:after="280"/>
            </w:pPr>
            <w:r>
              <w:rPr>
                <w:rFonts w:ascii="Arial" w:eastAsia="Arial" w:hAnsi="Arial" w:cs="Arial"/>
                <w:b/>
              </w:rPr>
              <w:t xml:space="preserve">Activities and Strategies </w:t>
            </w:r>
          </w:p>
          <w:p w:rsidR="00EC519A" w:rsidRDefault="005365A9">
            <w:pPr>
              <w:numPr>
                <w:ilvl w:val="0"/>
                <w:numId w:val="11"/>
              </w:numPr>
              <w:spacing w:before="100" w:after="100"/>
              <w:ind w:hanging="360"/>
            </w:pPr>
            <w:r>
              <w:rPr>
                <w:rFonts w:ascii="Arial" w:eastAsia="Arial" w:hAnsi="Arial" w:cs="Arial"/>
                <w:sz w:val="20"/>
                <w:szCs w:val="20"/>
              </w:rPr>
              <w:t xml:space="preserve">Plan and implement PD programs designed to prepare staff to fully implement practices and expectations articulated in the Code-of-Conduct and Board policies </w:t>
            </w:r>
          </w:p>
          <w:p w:rsidR="00EC519A" w:rsidRDefault="005365A9">
            <w:pPr>
              <w:numPr>
                <w:ilvl w:val="0"/>
                <w:numId w:val="11"/>
              </w:numPr>
              <w:spacing w:before="100" w:after="100"/>
              <w:ind w:hanging="360"/>
            </w:pPr>
            <w:r>
              <w:rPr>
                <w:rFonts w:ascii="Arial" w:eastAsia="Arial" w:hAnsi="Arial" w:cs="Arial"/>
                <w:sz w:val="20"/>
                <w:szCs w:val="20"/>
              </w:rPr>
              <w:t xml:space="preserve">Build capacity and skill amongst staff via study groups, building teams, and district-wide committee for Safe and Respectful Schools </w:t>
            </w:r>
          </w:p>
          <w:p w:rsidR="00EC519A" w:rsidRDefault="005365A9">
            <w:pPr>
              <w:numPr>
                <w:ilvl w:val="0"/>
                <w:numId w:val="11"/>
              </w:numPr>
              <w:spacing w:before="100" w:after="100"/>
              <w:ind w:hanging="360"/>
            </w:pPr>
            <w:r>
              <w:rPr>
                <w:rFonts w:ascii="Arial" w:eastAsia="Arial" w:hAnsi="Arial" w:cs="Arial"/>
                <w:sz w:val="20"/>
                <w:szCs w:val="20"/>
              </w:rPr>
              <w:t xml:space="preserve">Facilitate and support action research in the areas of bullying and school climate </w:t>
            </w:r>
          </w:p>
          <w:p w:rsidR="00EC519A" w:rsidRDefault="00EC519A">
            <w:pPr>
              <w:spacing w:before="100" w:after="100"/>
            </w:pPr>
          </w:p>
        </w:tc>
      </w:tr>
      <w:tr w:rsidR="00EC519A">
        <w:trPr>
          <w:trHeight w:val="1740"/>
        </w:trPr>
        <w:tc>
          <w:tcPr>
            <w:tcW w:w="1963" w:type="dxa"/>
          </w:tcPr>
          <w:p w:rsidR="00EC519A" w:rsidRDefault="005365A9">
            <w:pPr>
              <w:spacing w:before="100" w:after="280"/>
            </w:pPr>
            <w:r>
              <w:rPr>
                <w:rFonts w:ascii="Arial" w:eastAsia="Arial" w:hAnsi="Arial" w:cs="Arial"/>
                <w:b/>
                <w:i/>
                <w:sz w:val="20"/>
                <w:szCs w:val="20"/>
              </w:rPr>
              <w:t>Actions</w:t>
            </w:r>
          </w:p>
          <w:p w:rsidR="00EC519A" w:rsidRDefault="005365A9">
            <w:pPr>
              <w:spacing w:before="100" w:after="100"/>
            </w:pPr>
            <w:r>
              <w:rPr>
                <w:rFonts w:ascii="Arial" w:eastAsia="Arial" w:hAnsi="Arial" w:cs="Arial"/>
                <w:sz w:val="20"/>
                <w:szCs w:val="20"/>
              </w:rPr>
              <w:t xml:space="preserve">Plan and implement opportunities for presentation of code- of-conduct developed for district at all levels </w:t>
            </w:r>
          </w:p>
          <w:p w:rsidR="00EC519A" w:rsidRDefault="00EC519A">
            <w:pPr>
              <w:spacing w:before="100" w:after="100"/>
            </w:pPr>
          </w:p>
        </w:tc>
        <w:tc>
          <w:tcPr>
            <w:tcW w:w="2162" w:type="dxa"/>
            <w:shd w:val="clear" w:color="auto" w:fill="FFFFFF"/>
          </w:tcPr>
          <w:p w:rsidR="00EC519A" w:rsidRDefault="005365A9">
            <w:pPr>
              <w:spacing w:before="100" w:after="280"/>
            </w:pPr>
            <w:r>
              <w:rPr>
                <w:rFonts w:ascii="Arial" w:eastAsia="Arial" w:hAnsi="Arial" w:cs="Arial"/>
                <w:b/>
                <w:i/>
                <w:sz w:val="20"/>
                <w:szCs w:val="20"/>
              </w:rPr>
              <w:t xml:space="preserve">Evidence </w:t>
            </w:r>
          </w:p>
          <w:p w:rsidR="00EC519A" w:rsidRDefault="005365A9">
            <w:pPr>
              <w:spacing w:before="100" w:after="100"/>
            </w:pPr>
            <w:r>
              <w:rPr>
                <w:rFonts w:ascii="Arial" w:eastAsia="Arial" w:hAnsi="Arial" w:cs="Arial"/>
                <w:sz w:val="20"/>
                <w:szCs w:val="20"/>
              </w:rPr>
              <w:t xml:space="preserve">Inclusion of instructional practices in common curriculum and school-wide presentations </w:t>
            </w:r>
          </w:p>
          <w:p w:rsidR="00EC519A" w:rsidRDefault="005365A9">
            <w:pPr>
              <w:spacing w:before="100" w:after="100"/>
            </w:pPr>
            <w:r>
              <w:rPr>
                <w:rFonts w:ascii="Arial" w:eastAsia="Arial" w:hAnsi="Arial" w:cs="Arial"/>
                <w:sz w:val="20"/>
                <w:szCs w:val="20"/>
              </w:rPr>
              <w:t xml:space="preserve">Communication Artifacts (meeting agendas, minutes, materials, guidance documents, feedback forms, etc.) </w:t>
            </w:r>
          </w:p>
        </w:tc>
        <w:tc>
          <w:tcPr>
            <w:tcW w:w="2303" w:type="dxa"/>
            <w:shd w:val="clear" w:color="auto" w:fill="FFFFFF"/>
          </w:tcPr>
          <w:p w:rsidR="00EC519A" w:rsidRDefault="005365A9">
            <w:pPr>
              <w:spacing w:before="100" w:after="280"/>
            </w:pPr>
            <w:r>
              <w:rPr>
                <w:rFonts w:ascii="Arial" w:eastAsia="Arial" w:hAnsi="Arial" w:cs="Arial"/>
                <w:b/>
                <w:i/>
                <w:sz w:val="20"/>
                <w:szCs w:val="20"/>
              </w:rPr>
              <w:t xml:space="preserve">Responsibility </w:t>
            </w:r>
          </w:p>
          <w:p w:rsidR="00EC519A" w:rsidRDefault="005365A9">
            <w:pPr>
              <w:spacing w:before="100" w:after="100"/>
            </w:pPr>
            <w:r>
              <w:rPr>
                <w:rFonts w:ascii="Arial" w:eastAsia="Arial" w:hAnsi="Arial" w:cs="Arial"/>
                <w:sz w:val="20"/>
                <w:szCs w:val="20"/>
              </w:rPr>
              <w:t>Office of Instruction, Building Principals, Instructional Staff, Olweus Committee</w:t>
            </w:r>
            <w:r w:rsidR="00E2682D">
              <w:rPr>
                <w:rFonts w:ascii="Arial" w:eastAsia="Arial" w:hAnsi="Arial" w:cs="Arial"/>
                <w:sz w:val="20"/>
                <w:szCs w:val="20"/>
              </w:rPr>
              <w:t>s</w:t>
            </w:r>
          </w:p>
          <w:p w:rsidR="00EC519A" w:rsidRDefault="00EC519A">
            <w:pPr>
              <w:spacing w:before="280" w:after="100"/>
            </w:pPr>
          </w:p>
        </w:tc>
        <w:tc>
          <w:tcPr>
            <w:tcW w:w="2320" w:type="dxa"/>
            <w:shd w:val="clear" w:color="auto" w:fill="FFFFFF"/>
          </w:tcPr>
          <w:p w:rsidR="00EC519A" w:rsidRDefault="005365A9">
            <w:pPr>
              <w:spacing w:before="100" w:after="280"/>
            </w:pPr>
            <w:r>
              <w:rPr>
                <w:rFonts w:ascii="Arial" w:eastAsia="Arial" w:hAnsi="Arial" w:cs="Arial"/>
                <w:b/>
                <w:i/>
                <w:sz w:val="20"/>
                <w:szCs w:val="20"/>
              </w:rPr>
              <w:t xml:space="preserve">Timeline </w:t>
            </w:r>
          </w:p>
          <w:p w:rsidR="00EC519A" w:rsidRDefault="005365A9">
            <w:pPr>
              <w:spacing w:after="100"/>
            </w:pPr>
            <w:r>
              <w:rPr>
                <w:rFonts w:ascii="Arial" w:eastAsia="Arial" w:hAnsi="Arial" w:cs="Arial"/>
                <w:sz w:val="20"/>
                <w:szCs w:val="20"/>
              </w:rPr>
              <w:t>Ongoing</w:t>
            </w:r>
          </w:p>
        </w:tc>
      </w:tr>
      <w:tr w:rsidR="00EC519A">
        <w:trPr>
          <w:trHeight w:val="1240"/>
        </w:trPr>
        <w:tc>
          <w:tcPr>
            <w:tcW w:w="1963" w:type="dxa"/>
          </w:tcPr>
          <w:p w:rsidR="00EC519A" w:rsidRDefault="005365A9">
            <w:pPr>
              <w:spacing w:before="100" w:after="100"/>
            </w:pPr>
            <w:r>
              <w:rPr>
                <w:rFonts w:ascii="Arial" w:eastAsia="Arial" w:hAnsi="Arial" w:cs="Arial"/>
                <w:sz w:val="20"/>
                <w:szCs w:val="20"/>
              </w:rPr>
              <w:t xml:space="preserve">Prepare and distribute to all stakeholders developmentally appropriate versions of the codes-of-conduct </w:t>
            </w:r>
          </w:p>
          <w:p w:rsidR="00EC519A" w:rsidRDefault="00EC519A">
            <w:pPr>
              <w:spacing w:before="280" w:after="280"/>
            </w:pPr>
          </w:p>
          <w:p w:rsidR="00EC519A" w:rsidRDefault="00EC519A">
            <w:pPr>
              <w:spacing w:after="100"/>
            </w:pPr>
          </w:p>
        </w:tc>
        <w:tc>
          <w:tcPr>
            <w:tcW w:w="2162" w:type="dxa"/>
            <w:shd w:val="clear" w:color="auto" w:fill="FFFFFF"/>
          </w:tcPr>
          <w:p w:rsidR="00EC519A" w:rsidRDefault="005365A9">
            <w:pPr>
              <w:spacing w:before="100" w:after="100"/>
            </w:pPr>
            <w:r>
              <w:rPr>
                <w:rFonts w:ascii="Arial" w:eastAsia="Arial" w:hAnsi="Arial" w:cs="Arial"/>
                <w:sz w:val="20"/>
                <w:szCs w:val="20"/>
              </w:rPr>
              <w:t xml:space="preserve">Inclusion of revised codes-of-conduct in all parent and student handbooks </w:t>
            </w:r>
          </w:p>
          <w:p w:rsidR="00EC519A" w:rsidRDefault="005365A9">
            <w:pPr>
              <w:spacing w:before="100" w:after="100"/>
            </w:pPr>
            <w:r>
              <w:rPr>
                <w:rFonts w:ascii="Arial" w:eastAsia="Arial" w:hAnsi="Arial" w:cs="Arial"/>
                <w:sz w:val="20"/>
                <w:szCs w:val="20"/>
              </w:rPr>
              <w:t xml:space="preserve">Posting of all codes and policies on district web site </w:t>
            </w:r>
          </w:p>
          <w:p w:rsidR="00EC519A" w:rsidRDefault="005365A9">
            <w:pPr>
              <w:spacing w:before="100" w:after="100"/>
            </w:pPr>
            <w:r>
              <w:rPr>
                <w:rFonts w:ascii="Arial" w:eastAsia="Arial" w:hAnsi="Arial" w:cs="Arial"/>
                <w:sz w:val="20"/>
                <w:szCs w:val="20"/>
              </w:rPr>
              <w:t xml:space="preserve">Promotion of behavioral expectations in all schools and classrooms </w:t>
            </w:r>
          </w:p>
        </w:tc>
        <w:tc>
          <w:tcPr>
            <w:tcW w:w="2303" w:type="dxa"/>
            <w:shd w:val="clear" w:color="auto" w:fill="FFFFFF"/>
          </w:tcPr>
          <w:p w:rsidR="00EC519A" w:rsidRDefault="005365A9">
            <w:pPr>
              <w:spacing w:before="100" w:after="100"/>
            </w:pPr>
            <w:r>
              <w:rPr>
                <w:rFonts w:ascii="Arial" w:eastAsia="Arial" w:hAnsi="Arial" w:cs="Arial"/>
                <w:sz w:val="20"/>
                <w:szCs w:val="20"/>
              </w:rPr>
              <w:t>Building Principals , Dean of Students, Staff</w:t>
            </w:r>
          </w:p>
        </w:tc>
        <w:tc>
          <w:tcPr>
            <w:tcW w:w="2320" w:type="dxa"/>
            <w:shd w:val="clear" w:color="auto" w:fill="FFFFFF"/>
          </w:tcPr>
          <w:p w:rsidR="00EC519A" w:rsidRDefault="005365A9">
            <w:pPr>
              <w:spacing w:before="100" w:after="100"/>
            </w:pPr>
            <w:r>
              <w:rPr>
                <w:rFonts w:ascii="Arial" w:eastAsia="Arial" w:hAnsi="Arial" w:cs="Arial"/>
                <w:sz w:val="20"/>
                <w:szCs w:val="20"/>
              </w:rPr>
              <w:t>Ongoing</w:t>
            </w:r>
          </w:p>
        </w:tc>
      </w:tr>
      <w:tr w:rsidR="00EC519A">
        <w:trPr>
          <w:trHeight w:val="2300"/>
        </w:trPr>
        <w:tc>
          <w:tcPr>
            <w:tcW w:w="1963" w:type="dxa"/>
          </w:tcPr>
          <w:p w:rsidR="00EC519A" w:rsidRDefault="005365A9">
            <w:pPr>
              <w:spacing w:before="100" w:after="100"/>
            </w:pPr>
            <w:r>
              <w:rPr>
                <w:rFonts w:ascii="Arial" w:eastAsia="Arial" w:hAnsi="Arial" w:cs="Arial"/>
                <w:sz w:val="20"/>
                <w:szCs w:val="20"/>
              </w:rPr>
              <w:t xml:space="preserve">Develop curricular links which promote civility, citizenship, and character education on a consistent and ongoing basis </w:t>
            </w:r>
          </w:p>
          <w:p w:rsidR="00EC519A" w:rsidRDefault="005365A9">
            <w:pPr>
              <w:spacing w:before="280" w:after="100"/>
            </w:pPr>
            <w:r>
              <w:rPr>
                <w:rFonts w:ascii="Arial" w:eastAsia="Arial" w:hAnsi="Arial" w:cs="Arial"/>
              </w:rPr>
              <w:t xml:space="preserve"> </w:t>
            </w:r>
          </w:p>
        </w:tc>
        <w:tc>
          <w:tcPr>
            <w:tcW w:w="2162" w:type="dxa"/>
            <w:shd w:val="clear" w:color="auto" w:fill="FFFFFF"/>
          </w:tcPr>
          <w:p w:rsidR="00EC519A" w:rsidRDefault="005365A9">
            <w:pPr>
              <w:spacing w:before="100" w:after="100"/>
            </w:pPr>
            <w:r>
              <w:rPr>
                <w:rFonts w:ascii="Arial" w:eastAsia="Arial" w:hAnsi="Arial" w:cs="Arial"/>
                <w:sz w:val="20"/>
                <w:szCs w:val="20"/>
              </w:rPr>
              <w:t xml:space="preserve">Inclusion of instructional practices in Common Core curriculum documents/maps </w:t>
            </w:r>
          </w:p>
          <w:p w:rsidR="00EC519A" w:rsidRDefault="005365A9">
            <w:pPr>
              <w:spacing w:before="100" w:after="100"/>
            </w:pPr>
            <w:r>
              <w:rPr>
                <w:rFonts w:ascii="Arial" w:eastAsia="Arial" w:hAnsi="Arial" w:cs="Arial"/>
                <w:sz w:val="20"/>
                <w:szCs w:val="20"/>
              </w:rPr>
              <w:t xml:space="preserve">Direct observation of instructional practices by evaluators </w:t>
            </w:r>
          </w:p>
          <w:p w:rsidR="00EC519A" w:rsidRDefault="005365A9">
            <w:pPr>
              <w:spacing w:before="100" w:after="100"/>
            </w:pPr>
            <w:r>
              <w:rPr>
                <w:rFonts w:ascii="Arial" w:eastAsia="Arial" w:hAnsi="Arial" w:cs="Arial"/>
                <w:sz w:val="20"/>
                <w:szCs w:val="20"/>
              </w:rPr>
              <w:t>Character Education through Student of the Month</w:t>
            </w:r>
          </w:p>
        </w:tc>
        <w:tc>
          <w:tcPr>
            <w:tcW w:w="2303" w:type="dxa"/>
            <w:shd w:val="clear" w:color="auto" w:fill="FFFFFF"/>
          </w:tcPr>
          <w:p w:rsidR="00EC519A" w:rsidRDefault="005365A9">
            <w:pPr>
              <w:spacing w:before="100" w:after="100"/>
            </w:pPr>
            <w:r>
              <w:rPr>
                <w:rFonts w:ascii="Arial" w:eastAsia="Arial" w:hAnsi="Arial" w:cs="Arial"/>
                <w:sz w:val="20"/>
                <w:szCs w:val="20"/>
              </w:rPr>
              <w:t>Office of Instruction, Building Principals</w:t>
            </w:r>
          </w:p>
        </w:tc>
        <w:tc>
          <w:tcPr>
            <w:tcW w:w="2320" w:type="dxa"/>
            <w:shd w:val="clear" w:color="auto" w:fill="FFFFFF"/>
          </w:tcPr>
          <w:p w:rsidR="00EC519A" w:rsidRDefault="005365A9">
            <w:pPr>
              <w:spacing w:before="100" w:after="100"/>
            </w:pPr>
            <w:r>
              <w:rPr>
                <w:rFonts w:ascii="Arial" w:eastAsia="Arial" w:hAnsi="Arial" w:cs="Arial"/>
                <w:sz w:val="20"/>
                <w:szCs w:val="20"/>
              </w:rPr>
              <w:t>Ongoing</w:t>
            </w:r>
          </w:p>
        </w:tc>
      </w:tr>
      <w:tr w:rsidR="00EC519A">
        <w:trPr>
          <w:trHeight w:val="280"/>
        </w:trPr>
        <w:tc>
          <w:tcPr>
            <w:tcW w:w="1963" w:type="dxa"/>
          </w:tcPr>
          <w:p w:rsidR="00EC519A" w:rsidRDefault="005365A9">
            <w:pPr>
              <w:spacing w:before="100" w:after="100"/>
            </w:pPr>
            <w:r>
              <w:rPr>
                <w:rFonts w:ascii="Arial" w:eastAsia="Arial" w:hAnsi="Arial" w:cs="Arial"/>
                <w:sz w:val="20"/>
                <w:szCs w:val="20"/>
              </w:rPr>
              <w:t>Implementation of Olweus Bullying Prevention Program</w:t>
            </w:r>
            <w:r w:rsidR="00E2682D">
              <w:rPr>
                <w:rFonts w:ascii="Arial" w:eastAsia="Arial" w:hAnsi="Arial" w:cs="Arial"/>
                <w:sz w:val="20"/>
                <w:szCs w:val="20"/>
              </w:rPr>
              <w:t>/ Explore use of PBIS and consistent use of effective behavioral strategies</w:t>
            </w:r>
          </w:p>
        </w:tc>
        <w:tc>
          <w:tcPr>
            <w:tcW w:w="2162" w:type="dxa"/>
            <w:shd w:val="clear" w:color="auto" w:fill="FFFFFF"/>
          </w:tcPr>
          <w:p w:rsidR="00EC519A" w:rsidRDefault="005365A9">
            <w:pPr>
              <w:spacing w:before="100" w:after="100"/>
            </w:pPr>
            <w:r>
              <w:rPr>
                <w:rFonts w:ascii="Arial" w:eastAsia="Arial" w:hAnsi="Arial" w:cs="Arial"/>
                <w:sz w:val="20"/>
                <w:szCs w:val="20"/>
              </w:rPr>
              <w:t xml:space="preserve"> Communication Artifacts (meeting agendas, minutes, materials, guidance documents, feedback forms, etc.)</w:t>
            </w:r>
          </w:p>
        </w:tc>
        <w:tc>
          <w:tcPr>
            <w:tcW w:w="2303" w:type="dxa"/>
            <w:shd w:val="clear" w:color="auto" w:fill="FFFFFF"/>
          </w:tcPr>
          <w:p w:rsidR="00EC519A" w:rsidRDefault="005365A9">
            <w:pPr>
              <w:spacing w:before="100" w:after="100"/>
            </w:pPr>
            <w:r>
              <w:rPr>
                <w:rFonts w:ascii="Arial" w:eastAsia="Arial" w:hAnsi="Arial" w:cs="Arial"/>
                <w:sz w:val="20"/>
                <w:szCs w:val="20"/>
              </w:rPr>
              <w:t xml:space="preserve">Office of Instruction, Building Principals, </w:t>
            </w:r>
            <w:r w:rsidR="00E2682D">
              <w:rPr>
                <w:rFonts w:ascii="Arial" w:eastAsia="Arial" w:hAnsi="Arial" w:cs="Arial"/>
                <w:sz w:val="20"/>
                <w:szCs w:val="20"/>
              </w:rPr>
              <w:t xml:space="preserve">counselors, psychologists, CSE Chair, </w:t>
            </w:r>
            <w:r>
              <w:rPr>
                <w:rFonts w:ascii="Arial" w:eastAsia="Arial" w:hAnsi="Arial" w:cs="Arial"/>
                <w:sz w:val="20"/>
                <w:szCs w:val="20"/>
              </w:rPr>
              <w:t>Olweus Committee, Instructional Staff</w:t>
            </w:r>
          </w:p>
        </w:tc>
        <w:tc>
          <w:tcPr>
            <w:tcW w:w="2320" w:type="dxa"/>
            <w:shd w:val="clear" w:color="auto" w:fill="FFFFFF"/>
          </w:tcPr>
          <w:p w:rsidR="00EC519A" w:rsidRDefault="005365A9">
            <w:pPr>
              <w:spacing w:before="100" w:after="100"/>
            </w:pPr>
            <w:r>
              <w:rPr>
                <w:rFonts w:ascii="Arial" w:eastAsia="Arial" w:hAnsi="Arial" w:cs="Arial"/>
                <w:sz w:val="20"/>
                <w:szCs w:val="20"/>
              </w:rPr>
              <w:t>Ongoing</w:t>
            </w:r>
          </w:p>
        </w:tc>
      </w:tr>
    </w:tbl>
    <w:p w:rsidR="00EC519A" w:rsidRDefault="00EC519A"/>
    <w:p w:rsidR="00EC519A" w:rsidRDefault="00EC519A"/>
    <w:p w:rsidR="00EC519A" w:rsidRDefault="005365A9">
      <w:r>
        <w:rPr>
          <w:rFonts w:ascii="Arial" w:eastAsia="Arial" w:hAnsi="Arial" w:cs="Arial"/>
          <w:b/>
        </w:rPr>
        <w:t xml:space="preserve">Other Annual Professional Development Commitments </w:t>
      </w:r>
    </w:p>
    <w:p w:rsidR="00EC519A" w:rsidRDefault="005365A9">
      <w:pPr>
        <w:spacing w:before="100" w:after="100"/>
      </w:pPr>
      <w:r>
        <w:rPr>
          <w:rFonts w:ascii="Arial" w:eastAsia="Arial" w:hAnsi="Arial" w:cs="Arial"/>
          <w:b/>
        </w:rPr>
        <w:t xml:space="preserve">Goal: To continuously improve teaching and learning by being demonstrating competence in knowledge of skills both in area of specialization and methods of teaching. </w:t>
      </w:r>
    </w:p>
    <w:tbl>
      <w:tblPr>
        <w:tblStyle w:val="a8"/>
        <w:tblW w:w="10790" w:type="dxa"/>
        <w:tblInd w:w="-15" w:type="dxa"/>
        <w:tblLayout w:type="fixed"/>
        <w:tblLook w:val="0400" w:firstRow="0" w:lastRow="0" w:firstColumn="0" w:lastColumn="0" w:noHBand="0" w:noVBand="1"/>
      </w:tblPr>
      <w:tblGrid>
        <w:gridCol w:w="2802"/>
        <w:gridCol w:w="1835"/>
        <w:gridCol w:w="3022"/>
        <w:gridCol w:w="1302"/>
        <w:gridCol w:w="1829"/>
      </w:tblGrid>
      <w:tr w:rsidR="00EC519A">
        <w:tc>
          <w:tcPr>
            <w:tcW w:w="2802" w:type="dxa"/>
            <w:tcBorders>
              <w:top w:val="single" w:sz="4" w:space="0" w:color="000000"/>
              <w:left w:val="single" w:sz="4" w:space="0" w:color="000000"/>
              <w:bottom w:val="single" w:sz="4" w:space="0" w:color="000000"/>
              <w:right w:val="single" w:sz="4" w:space="0" w:color="000000"/>
            </w:tcBorders>
            <w:vAlign w:val="center"/>
          </w:tcPr>
          <w:p w:rsidR="00EC519A" w:rsidRDefault="00EC519A"/>
        </w:tc>
        <w:tc>
          <w:tcPr>
            <w:tcW w:w="6159"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EC519A" w:rsidRDefault="005365A9">
            <w:pPr>
              <w:spacing w:before="100" w:after="100"/>
            </w:pPr>
            <w:r>
              <w:rPr>
                <w:rFonts w:ascii="Arial" w:eastAsia="Arial" w:hAnsi="Arial" w:cs="Arial"/>
                <w:sz w:val="22"/>
                <w:szCs w:val="22"/>
              </w:rPr>
              <w:t xml:space="preserve">Objective: </w:t>
            </w:r>
            <w:r>
              <w:rPr>
                <w:rFonts w:ascii="Arial" w:eastAsia="Arial" w:hAnsi="Arial" w:cs="Arial"/>
                <w:b/>
                <w:sz w:val="22"/>
                <w:szCs w:val="22"/>
              </w:rPr>
              <w:t xml:space="preserve">To induct, train and support new teachers. </w:t>
            </w:r>
          </w:p>
        </w:tc>
        <w:tc>
          <w:tcPr>
            <w:tcW w:w="1829" w:type="dxa"/>
            <w:tcBorders>
              <w:top w:val="single" w:sz="4" w:space="0" w:color="000000"/>
              <w:left w:val="single" w:sz="4" w:space="0" w:color="000000"/>
              <w:bottom w:val="single" w:sz="4" w:space="0" w:color="000000"/>
              <w:right w:val="single" w:sz="4" w:space="0" w:color="000000"/>
            </w:tcBorders>
            <w:vAlign w:val="center"/>
          </w:tcPr>
          <w:p w:rsidR="00EC519A" w:rsidRDefault="00EC519A"/>
        </w:tc>
      </w:tr>
      <w:tr w:rsidR="00EC519A">
        <w:tc>
          <w:tcPr>
            <w:tcW w:w="2802"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sz w:val="22"/>
                <w:szCs w:val="22"/>
              </w:rPr>
              <w:t xml:space="preserve">Strategy </w:t>
            </w:r>
          </w:p>
        </w:tc>
        <w:tc>
          <w:tcPr>
            <w:tcW w:w="1835"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sz w:val="22"/>
                <w:szCs w:val="22"/>
              </w:rPr>
              <w:t xml:space="preserve">Activity (ies) </w:t>
            </w:r>
          </w:p>
        </w:tc>
        <w:tc>
          <w:tcPr>
            <w:tcW w:w="3022"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sz w:val="22"/>
                <w:szCs w:val="22"/>
              </w:rPr>
              <w:t xml:space="preserve">Who </w:t>
            </w:r>
          </w:p>
        </w:tc>
        <w:tc>
          <w:tcPr>
            <w:tcW w:w="1302"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sz w:val="22"/>
                <w:szCs w:val="22"/>
              </w:rPr>
              <w:t xml:space="preserve">Time Frame </w:t>
            </w:r>
          </w:p>
        </w:tc>
        <w:tc>
          <w:tcPr>
            <w:tcW w:w="1829"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sz w:val="22"/>
                <w:szCs w:val="22"/>
              </w:rPr>
              <w:t xml:space="preserve">Performance Measure </w:t>
            </w:r>
          </w:p>
        </w:tc>
      </w:tr>
      <w:tr w:rsidR="00EC519A">
        <w:tc>
          <w:tcPr>
            <w:tcW w:w="2802"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New Teacher Training </w:t>
            </w:r>
          </w:p>
        </w:tc>
        <w:tc>
          <w:tcPr>
            <w:tcW w:w="1835"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280"/>
            </w:pPr>
            <w:r>
              <w:rPr>
                <w:rFonts w:ascii="Arial" w:eastAsia="Arial" w:hAnsi="Arial" w:cs="Arial"/>
                <w:sz w:val="20"/>
                <w:szCs w:val="20"/>
              </w:rPr>
              <w:t>Standards/Best Practices</w:t>
            </w:r>
          </w:p>
          <w:p w:rsidR="00EC519A" w:rsidRDefault="005365A9">
            <w:pPr>
              <w:spacing w:after="280"/>
            </w:pPr>
            <w:r>
              <w:rPr>
                <w:rFonts w:ascii="Arial" w:eastAsia="Arial" w:hAnsi="Arial" w:cs="Arial"/>
                <w:sz w:val="20"/>
                <w:szCs w:val="20"/>
              </w:rPr>
              <w:t>Cultural Sensitivity</w:t>
            </w:r>
          </w:p>
          <w:p w:rsidR="00EC519A" w:rsidRDefault="005365A9">
            <w:pPr>
              <w:spacing w:after="280"/>
            </w:pPr>
            <w:r>
              <w:rPr>
                <w:rFonts w:ascii="Arial" w:eastAsia="Arial" w:hAnsi="Arial" w:cs="Arial"/>
                <w:sz w:val="20"/>
                <w:szCs w:val="20"/>
              </w:rPr>
              <w:t>School District Tour</w:t>
            </w:r>
          </w:p>
          <w:p w:rsidR="00EC519A" w:rsidRDefault="00E2682D">
            <w:pPr>
              <w:spacing w:after="100"/>
            </w:pPr>
            <w:r>
              <w:rPr>
                <w:rFonts w:ascii="Arial" w:eastAsia="Arial" w:hAnsi="Arial" w:cs="Arial"/>
                <w:sz w:val="20"/>
                <w:szCs w:val="20"/>
              </w:rPr>
              <w:t>Lifelines</w:t>
            </w:r>
          </w:p>
        </w:tc>
        <w:tc>
          <w:tcPr>
            <w:tcW w:w="3022"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New teachers, Instructional Support Staff, Administrators</w:t>
            </w:r>
          </w:p>
        </w:tc>
        <w:tc>
          <w:tcPr>
            <w:tcW w:w="1302"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Annually</w:t>
            </w:r>
          </w:p>
        </w:tc>
        <w:tc>
          <w:tcPr>
            <w:tcW w:w="1829"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br/>
              <w:t>My Learning Plan</w:t>
            </w:r>
            <w:r>
              <w:rPr>
                <w:rFonts w:ascii="Arial" w:eastAsia="Arial" w:hAnsi="Arial" w:cs="Arial"/>
                <w:sz w:val="20"/>
                <w:szCs w:val="20"/>
              </w:rPr>
              <w:br/>
            </w:r>
          </w:p>
        </w:tc>
      </w:tr>
      <w:tr w:rsidR="00EC519A">
        <w:tc>
          <w:tcPr>
            <w:tcW w:w="2802"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Mentor Program </w:t>
            </w:r>
          </w:p>
        </w:tc>
        <w:tc>
          <w:tcPr>
            <w:tcW w:w="1835"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280"/>
            </w:pPr>
            <w:r>
              <w:rPr>
                <w:rFonts w:ascii="Arial" w:eastAsia="Arial" w:hAnsi="Arial" w:cs="Arial"/>
                <w:sz w:val="20"/>
                <w:szCs w:val="20"/>
              </w:rPr>
              <w:t>Guidance from Teacher Mentors</w:t>
            </w:r>
          </w:p>
          <w:p w:rsidR="00EC519A" w:rsidRDefault="005365A9">
            <w:pPr>
              <w:spacing w:after="280"/>
            </w:pPr>
            <w:r>
              <w:rPr>
                <w:rFonts w:ascii="Arial" w:eastAsia="Arial" w:hAnsi="Arial" w:cs="Arial"/>
                <w:sz w:val="20"/>
                <w:szCs w:val="20"/>
              </w:rPr>
              <w:t xml:space="preserve">Classroom Management </w:t>
            </w:r>
          </w:p>
          <w:p w:rsidR="00EC519A" w:rsidRDefault="005365A9">
            <w:pPr>
              <w:spacing w:after="280"/>
            </w:pPr>
            <w:r>
              <w:rPr>
                <w:rFonts w:ascii="Arial" w:eastAsia="Arial" w:hAnsi="Arial" w:cs="Arial"/>
                <w:sz w:val="20"/>
                <w:szCs w:val="20"/>
              </w:rPr>
              <w:t xml:space="preserve">Instructional Strategies </w:t>
            </w:r>
          </w:p>
          <w:p w:rsidR="00EC519A" w:rsidRDefault="005365A9">
            <w:pPr>
              <w:spacing w:after="100"/>
            </w:pPr>
            <w:r>
              <w:rPr>
                <w:rFonts w:ascii="Arial" w:eastAsia="Arial" w:hAnsi="Arial" w:cs="Arial"/>
                <w:sz w:val="20"/>
                <w:szCs w:val="20"/>
              </w:rPr>
              <w:t>Practices and Procedures</w:t>
            </w:r>
          </w:p>
        </w:tc>
        <w:tc>
          <w:tcPr>
            <w:tcW w:w="3022"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Mentors, Teachers,</w:t>
            </w:r>
            <w:r>
              <w:rPr>
                <w:rFonts w:ascii="Arial" w:eastAsia="Arial" w:hAnsi="Arial" w:cs="Arial"/>
                <w:sz w:val="20"/>
                <w:szCs w:val="20"/>
              </w:rPr>
              <w:br/>
              <w:t>New Teachers</w:t>
            </w:r>
            <w:r w:rsidR="004D7F86">
              <w:rPr>
                <w:rFonts w:ascii="Arial" w:eastAsia="Arial" w:hAnsi="Arial" w:cs="Arial"/>
                <w:sz w:val="20"/>
                <w:szCs w:val="20"/>
              </w:rPr>
              <w:t>, Director of Instruction</w:t>
            </w:r>
            <w:r>
              <w:rPr>
                <w:rFonts w:ascii="Arial" w:eastAsia="Arial" w:hAnsi="Arial" w:cs="Arial"/>
                <w:sz w:val="20"/>
                <w:szCs w:val="20"/>
              </w:rPr>
              <w:t xml:space="preserve"> </w:t>
            </w:r>
          </w:p>
        </w:tc>
        <w:tc>
          <w:tcPr>
            <w:tcW w:w="1302"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280"/>
            </w:pPr>
            <w:r>
              <w:rPr>
                <w:rFonts w:ascii="Arial" w:eastAsia="Arial" w:hAnsi="Arial" w:cs="Arial"/>
                <w:sz w:val="20"/>
                <w:szCs w:val="20"/>
              </w:rPr>
              <w:t>Ongoing</w:t>
            </w:r>
          </w:p>
          <w:p w:rsidR="00EC519A" w:rsidRDefault="00EC519A">
            <w:pPr>
              <w:spacing w:after="100"/>
            </w:pPr>
          </w:p>
        </w:tc>
        <w:tc>
          <w:tcPr>
            <w:tcW w:w="1829"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Mentor Logs (eventually My Learning Plan)</w:t>
            </w:r>
          </w:p>
        </w:tc>
      </w:tr>
      <w:tr w:rsidR="00EC519A">
        <w:tc>
          <w:tcPr>
            <w:tcW w:w="2802"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Violence Prevention/ Bullying Awareness/Sexual Harassment Trainings</w:t>
            </w:r>
          </w:p>
        </w:tc>
        <w:tc>
          <w:tcPr>
            <w:tcW w:w="1835"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Training during Superintendent’s Day</w:t>
            </w:r>
          </w:p>
        </w:tc>
        <w:tc>
          <w:tcPr>
            <w:tcW w:w="3022"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District Staff, New Teachers, Teaching Assistants </w:t>
            </w:r>
          </w:p>
        </w:tc>
        <w:tc>
          <w:tcPr>
            <w:tcW w:w="1302"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Throughout the School Year </w:t>
            </w:r>
          </w:p>
        </w:tc>
        <w:tc>
          <w:tcPr>
            <w:tcW w:w="1829"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My Learning Plan &amp; Completion Certificates </w:t>
            </w:r>
          </w:p>
        </w:tc>
      </w:tr>
      <w:tr w:rsidR="00EC519A">
        <w:trPr>
          <w:trHeight w:val="2800"/>
        </w:trPr>
        <w:tc>
          <w:tcPr>
            <w:tcW w:w="2802"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Additional New Teacher support on curriculum, standards, and assessment, APPR evaluation  </w:t>
            </w:r>
          </w:p>
        </w:tc>
        <w:tc>
          <w:tcPr>
            <w:tcW w:w="1835"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280"/>
            </w:pPr>
            <w:r>
              <w:rPr>
                <w:rFonts w:ascii="Arial" w:eastAsia="Arial" w:hAnsi="Arial" w:cs="Arial"/>
                <w:sz w:val="20"/>
                <w:szCs w:val="20"/>
              </w:rPr>
              <w:t>Department meetings</w:t>
            </w:r>
          </w:p>
          <w:p w:rsidR="00EC519A" w:rsidRDefault="005365A9">
            <w:pPr>
              <w:spacing w:after="280"/>
            </w:pPr>
            <w:r>
              <w:rPr>
                <w:rFonts w:ascii="Arial" w:eastAsia="Arial" w:hAnsi="Arial" w:cs="Arial"/>
                <w:sz w:val="20"/>
                <w:szCs w:val="20"/>
              </w:rPr>
              <w:t xml:space="preserve">Faculty meetings </w:t>
            </w:r>
          </w:p>
          <w:p w:rsidR="00EC519A" w:rsidRDefault="005365A9">
            <w:pPr>
              <w:spacing w:after="280"/>
            </w:pPr>
            <w:r>
              <w:rPr>
                <w:rFonts w:ascii="Arial" w:eastAsia="Arial" w:hAnsi="Arial" w:cs="Arial"/>
                <w:sz w:val="20"/>
                <w:szCs w:val="20"/>
              </w:rPr>
              <w:t>Grade Level Meetings</w:t>
            </w:r>
          </w:p>
          <w:p w:rsidR="00EC519A" w:rsidRDefault="005365A9">
            <w:pPr>
              <w:spacing w:after="280"/>
            </w:pPr>
            <w:r>
              <w:rPr>
                <w:rFonts w:ascii="Arial" w:eastAsia="Arial" w:hAnsi="Arial" w:cs="Arial"/>
                <w:sz w:val="20"/>
                <w:szCs w:val="20"/>
              </w:rPr>
              <w:t xml:space="preserve"> PLC Meetings </w:t>
            </w:r>
          </w:p>
          <w:p w:rsidR="00EC519A" w:rsidRDefault="005365A9">
            <w:pPr>
              <w:spacing w:after="100"/>
            </w:pPr>
            <w:r>
              <w:rPr>
                <w:rFonts w:ascii="Arial" w:eastAsia="Arial" w:hAnsi="Arial" w:cs="Arial"/>
                <w:sz w:val="20"/>
                <w:szCs w:val="20"/>
              </w:rPr>
              <w:t>New Teacher meetings</w:t>
            </w:r>
          </w:p>
        </w:tc>
        <w:tc>
          <w:tcPr>
            <w:tcW w:w="3022"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New Staff, Teacher Mentors, Instructional Support Staff, Building Principals, BOCES Network Team, TQLP, Director of Instruction</w:t>
            </w:r>
          </w:p>
        </w:tc>
        <w:tc>
          <w:tcPr>
            <w:tcW w:w="1302"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Ongoing </w:t>
            </w:r>
          </w:p>
        </w:tc>
        <w:tc>
          <w:tcPr>
            <w:tcW w:w="1829"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Agendas, Meeting Minutes, My Learning Plan </w:t>
            </w:r>
          </w:p>
        </w:tc>
      </w:tr>
    </w:tbl>
    <w:p w:rsidR="00EC519A" w:rsidRDefault="00EC519A">
      <w:pPr>
        <w:spacing w:before="100" w:after="100"/>
      </w:pPr>
    </w:p>
    <w:tbl>
      <w:tblPr>
        <w:tblStyle w:val="a9"/>
        <w:tblW w:w="10790" w:type="dxa"/>
        <w:tblInd w:w="-15" w:type="dxa"/>
        <w:tblLayout w:type="fixed"/>
        <w:tblLook w:val="0400" w:firstRow="0" w:lastRow="0" w:firstColumn="0" w:lastColumn="0" w:noHBand="0" w:noVBand="1"/>
      </w:tblPr>
      <w:tblGrid>
        <w:gridCol w:w="4422"/>
        <w:gridCol w:w="1130"/>
        <w:gridCol w:w="2089"/>
        <w:gridCol w:w="896"/>
        <w:gridCol w:w="2253"/>
      </w:tblGrid>
      <w:tr w:rsidR="00EC519A">
        <w:tc>
          <w:tcPr>
            <w:tcW w:w="4422" w:type="dxa"/>
            <w:tcBorders>
              <w:top w:val="single" w:sz="48" w:space="0" w:color="AAAAAA"/>
              <w:left w:val="single" w:sz="4" w:space="0" w:color="000000"/>
              <w:bottom w:val="single" w:sz="36" w:space="0" w:color="AAAAAA"/>
              <w:right w:val="single" w:sz="4" w:space="0" w:color="000000"/>
            </w:tcBorders>
            <w:vAlign w:val="center"/>
          </w:tcPr>
          <w:p w:rsidR="00EC519A" w:rsidRDefault="00EC519A"/>
        </w:tc>
        <w:tc>
          <w:tcPr>
            <w:tcW w:w="4115" w:type="dxa"/>
            <w:gridSpan w:val="3"/>
            <w:tcBorders>
              <w:top w:val="single" w:sz="48" w:space="0" w:color="AAAAAA"/>
              <w:left w:val="single" w:sz="4" w:space="0" w:color="000000"/>
              <w:bottom w:val="single" w:sz="36" w:space="0" w:color="ADADAD"/>
              <w:right w:val="single" w:sz="4" w:space="0" w:color="000000"/>
            </w:tcBorders>
            <w:shd w:val="clear" w:color="auto" w:fill="BFBFBF"/>
            <w:vAlign w:val="center"/>
          </w:tcPr>
          <w:p w:rsidR="00EC519A" w:rsidRDefault="005365A9">
            <w:pPr>
              <w:spacing w:before="100" w:after="100"/>
            </w:pPr>
            <w:r>
              <w:rPr>
                <w:rFonts w:ascii="Arial" w:eastAsia="Arial" w:hAnsi="Arial" w:cs="Arial"/>
              </w:rPr>
              <w:t xml:space="preserve">Objective: </w:t>
            </w:r>
            <w:r>
              <w:rPr>
                <w:rFonts w:ascii="Arial" w:eastAsia="Arial" w:hAnsi="Arial" w:cs="Arial"/>
                <w:b/>
              </w:rPr>
              <w:t xml:space="preserve">To use technology as a tool for curriculum development. </w:t>
            </w:r>
          </w:p>
        </w:tc>
        <w:tc>
          <w:tcPr>
            <w:tcW w:w="2253" w:type="dxa"/>
            <w:tcBorders>
              <w:top w:val="single" w:sz="48" w:space="0" w:color="AAAAAA"/>
              <w:left w:val="single" w:sz="4" w:space="0" w:color="000000"/>
              <w:bottom w:val="single" w:sz="36" w:space="0" w:color="AAAAAA"/>
              <w:right w:val="single" w:sz="4" w:space="0" w:color="000000"/>
            </w:tcBorders>
            <w:vAlign w:val="center"/>
          </w:tcPr>
          <w:p w:rsidR="00EC519A" w:rsidRDefault="00EC519A"/>
        </w:tc>
      </w:tr>
      <w:tr w:rsidR="00EC519A">
        <w:tc>
          <w:tcPr>
            <w:tcW w:w="4422" w:type="dxa"/>
            <w:tcBorders>
              <w:top w:val="single" w:sz="36" w:space="0" w:color="AAAAAA"/>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rPr>
              <w:t xml:space="preserve">Strategy </w:t>
            </w:r>
          </w:p>
        </w:tc>
        <w:tc>
          <w:tcPr>
            <w:tcW w:w="1130" w:type="dxa"/>
            <w:tcBorders>
              <w:top w:val="single" w:sz="36" w:space="0" w:color="ADADAD"/>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rPr>
              <w:t xml:space="preserve">Activity (ies) </w:t>
            </w:r>
          </w:p>
        </w:tc>
        <w:tc>
          <w:tcPr>
            <w:tcW w:w="2089" w:type="dxa"/>
            <w:tcBorders>
              <w:top w:val="single" w:sz="36" w:space="0" w:color="ADADAD"/>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rPr>
              <w:t xml:space="preserve">Who </w:t>
            </w:r>
          </w:p>
        </w:tc>
        <w:tc>
          <w:tcPr>
            <w:tcW w:w="896" w:type="dxa"/>
            <w:tcBorders>
              <w:top w:val="single" w:sz="36" w:space="0" w:color="ADADAD"/>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rPr>
              <w:t xml:space="preserve">Time Frame </w:t>
            </w:r>
          </w:p>
        </w:tc>
        <w:tc>
          <w:tcPr>
            <w:tcW w:w="2253" w:type="dxa"/>
            <w:tcBorders>
              <w:top w:val="single" w:sz="36" w:space="0" w:color="AAAAAA"/>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rPr>
              <w:t xml:space="preserve">Performance Measure </w:t>
            </w:r>
          </w:p>
        </w:tc>
      </w:tr>
      <w:tr w:rsidR="00EC519A">
        <w:tc>
          <w:tcPr>
            <w:tcW w:w="4422"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280"/>
            </w:pPr>
            <w:r>
              <w:rPr>
                <w:rFonts w:ascii="Arial" w:eastAsia="Arial" w:hAnsi="Arial" w:cs="Arial"/>
                <w:sz w:val="20"/>
                <w:szCs w:val="20"/>
              </w:rPr>
              <w:t>Teacher and TA Technology Topics Training</w:t>
            </w:r>
          </w:p>
          <w:p w:rsidR="00EC519A" w:rsidRDefault="00E2682D">
            <w:pPr>
              <w:spacing w:after="100"/>
            </w:pPr>
            <w:r>
              <w:rPr>
                <w:rFonts w:ascii="Arial" w:eastAsia="Arial" w:hAnsi="Arial" w:cs="Arial"/>
                <w:sz w:val="20"/>
                <w:szCs w:val="20"/>
              </w:rPr>
              <w:t>Planbookedu.com</w:t>
            </w:r>
            <w:r w:rsidR="005365A9">
              <w:rPr>
                <w:rFonts w:ascii="Arial" w:eastAsia="Arial" w:hAnsi="Arial" w:cs="Arial"/>
                <w:sz w:val="20"/>
                <w:szCs w:val="20"/>
              </w:rPr>
              <w:t>, Teachingchannel.com, Schooltool, Reading A-Z, School website, My Learning Plan, Khan Academy, Edoctrina, Reading Plus, Renaissance STAR</w:t>
            </w:r>
          </w:p>
        </w:tc>
        <w:tc>
          <w:tcPr>
            <w:tcW w:w="1130"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Workshops </w:t>
            </w:r>
          </w:p>
        </w:tc>
        <w:tc>
          <w:tcPr>
            <w:tcW w:w="2089"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Teachers, Technol</w:t>
            </w:r>
            <w:r w:rsidR="00E2682D">
              <w:rPr>
                <w:rFonts w:ascii="Arial" w:eastAsia="Arial" w:hAnsi="Arial" w:cs="Arial"/>
                <w:sz w:val="20"/>
                <w:szCs w:val="20"/>
              </w:rPr>
              <w:t>ogy Liaisons, BOCES NERIC</w:t>
            </w:r>
            <w:r>
              <w:rPr>
                <w:rFonts w:ascii="Arial" w:eastAsia="Arial" w:hAnsi="Arial" w:cs="Arial"/>
                <w:sz w:val="20"/>
                <w:szCs w:val="20"/>
              </w:rPr>
              <w:t>, Staff</w:t>
            </w:r>
          </w:p>
        </w:tc>
        <w:tc>
          <w:tcPr>
            <w:tcW w:w="896"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18"/>
                <w:szCs w:val="18"/>
              </w:rPr>
              <w:t>Ongoing</w:t>
            </w:r>
            <w:r>
              <w:rPr>
                <w:rFonts w:ascii="Arial" w:eastAsia="Arial" w:hAnsi="Arial" w:cs="Arial"/>
                <w:sz w:val="20"/>
                <w:szCs w:val="20"/>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Teacher Feedback, Teacher Usage, Student Projects </w:t>
            </w:r>
          </w:p>
        </w:tc>
      </w:tr>
    </w:tbl>
    <w:p w:rsidR="00EC519A" w:rsidRDefault="00EC519A">
      <w:pPr>
        <w:widowControl w:val="0"/>
        <w:spacing w:line="276" w:lineRule="auto"/>
      </w:pPr>
    </w:p>
    <w:tbl>
      <w:tblPr>
        <w:tblStyle w:val="aa"/>
        <w:tblW w:w="10790" w:type="dxa"/>
        <w:tblInd w:w="-15" w:type="dxa"/>
        <w:tblLayout w:type="fixed"/>
        <w:tblLook w:val="0400" w:firstRow="0" w:lastRow="0" w:firstColumn="0" w:lastColumn="0" w:noHBand="0" w:noVBand="1"/>
      </w:tblPr>
      <w:tblGrid>
        <w:gridCol w:w="1756"/>
        <w:gridCol w:w="2930"/>
        <w:gridCol w:w="2640"/>
        <w:gridCol w:w="1064"/>
        <w:gridCol w:w="2400"/>
      </w:tblGrid>
      <w:tr w:rsidR="00EC519A">
        <w:tc>
          <w:tcPr>
            <w:tcW w:w="1756" w:type="dxa"/>
            <w:tcBorders>
              <w:top w:val="single" w:sz="48" w:space="0" w:color="ADADAD"/>
              <w:left w:val="single" w:sz="4" w:space="0" w:color="000000"/>
              <w:bottom w:val="single" w:sz="48" w:space="0" w:color="ADADAD"/>
              <w:right w:val="single" w:sz="4" w:space="0" w:color="000000"/>
            </w:tcBorders>
            <w:vAlign w:val="center"/>
          </w:tcPr>
          <w:p w:rsidR="00EC519A" w:rsidRDefault="00EC519A"/>
        </w:tc>
        <w:tc>
          <w:tcPr>
            <w:tcW w:w="6634" w:type="dxa"/>
            <w:gridSpan w:val="3"/>
            <w:tcBorders>
              <w:top w:val="single" w:sz="48" w:space="0" w:color="ADADAD"/>
              <w:left w:val="single" w:sz="4" w:space="0" w:color="000000"/>
              <w:bottom w:val="single" w:sz="48" w:space="0" w:color="AFAFAF"/>
              <w:right w:val="single" w:sz="4" w:space="0" w:color="000000"/>
            </w:tcBorders>
            <w:shd w:val="clear" w:color="auto" w:fill="BFBFBF"/>
            <w:vAlign w:val="center"/>
          </w:tcPr>
          <w:p w:rsidR="00EC519A" w:rsidRDefault="005365A9">
            <w:pPr>
              <w:spacing w:before="100" w:after="100"/>
            </w:pPr>
            <w:r>
              <w:rPr>
                <w:rFonts w:ascii="Arial" w:eastAsia="Arial" w:hAnsi="Arial" w:cs="Arial"/>
              </w:rPr>
              <w:t xml:space="preserve">Objective: </w:t>
            </w:r>
            <w:r>
              <w:rPr>
                <w:rFonts w:ascii="Arial" w:eastAsia="Arial" w:hAnsi="Arial" w:cs="Arial"/>
                <w:b/>
              </w:rPr>
              <w:t xml:space="preserve">To meet the needs of diverse students in the classroom. </w:t>
            </w:r>
          </w:p>
        </w:tc>
        <w:tc>
          <w:tcPr>
            <w:tcW w:w="2400" w:type="dxa"/>
            <w:tcBorders>
              <w:top w:val="single" w:sz="48" w:space="0" w:color="ADADAD"/>
              <w:left w:val="single" w:sz="4" w:space="0" w:color="000000"/>
              <w:bottom w:val="single" w:sz="48" w:space="0" w:color="ADADAD"/>
              <w:right w:val="single" w:sz="4" w:space="0" w:color="000000"/>
            </w:tcBorders>
            <w:vAlign w:val="center"/>
          </w:tcPr>
          <w:p w:rsidR="00EC519A" w:rsidRDefault="00EC519A"/>
        </w:tc>
      </w:tr>
      <w:tr w:rsidR="00EC519A">
        <w:tc>
          <w:tcPr>
            <w:tcW w:w="1756" w:type="dxa"/>
            <w:tcBorders>
              <w:top w:val="single" w:sz="48" w:space="0" w:color="AFAFAF"/>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rPr>
              <w:t xml:space="preserve">Strategy </w:t>
            </w:r>
          </w:p>
        </w:tc>
        <w:tc>
          <w:tcPr>
            <w:tcW w:w="2930" w:type="dxa"/>
            <w:tcBorders>
              <w:top w:val="single" w:sz="48" w:space="0" w:color="AFAFAF"/>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rPr>
              <w:t xml:space="preserve">Activity (ies) </w:t>
            </w:r>
          </w:p>
        </w:tc>
        <w:tc>
          <w:tcPr>
            <w:tcW w:w="2640" w:type="dxa"/>
            <w:tcBorders>
              <w:top w:val="single" w:sz="48" w:space="0" w:color="AFAFAF"/>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rPr>
              <w:t xml:space="preserve">Who </w:t>
            </w:r>
          </w:p>
        </w:tc>
        <w:tc>
          <w:tcPr>
            <w:tcW w:w="1064" w:type="dxa"/>
            <w:tcBorders>
              <w:top w:val="single" w:sz="48" w:space="0" w:color="AFAFAF"/>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rPr>
              <w:t xml:space="preserve">Time Frame </w:t>
            </w:r>
          </w:p>
        </w:tc>
        <w:tc>
          <w:tcPr>
            <w:tcW w:w="2400" w:type="dxa"/>
            <w:tcBorders>
              <w:top w:val="single" w:sz="48" w:space="0" w:color="AFAFAF"/>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rPr>
              <w:t xml:space="preserve">Performance Measure </w:t>
            </w:r>
          </w:p>
        </w:tc>
      </w:tr>
      <w:tr w:rsidR="00EC519A">
        <w:tc>
          <w:tcPr>
            <w:tcW w:w="1756" w:type="dxa"/>
            <w:tcBorders>
              <w:top w:val="single" w:sz="4" w:space="0" w:color="000000"/>
              <w:left w:val="single" w:sz="4" w:space="0" w:color="000000"/>
              <w:bottom w:val="single" w:sz="4" w:space="0" w:color="000000"/>
              <w:right w:val="single" w:sz="4" w:space="0" w:color="000000"/>
            </w:tcBorders>
            <w:vAlign w:val="center"/>
          </w:tcPr>
          <w:p w:rsidR="00EC519A" w:rsidRDefault="00E2682D">
            <w:pPr>
              <w:spacing w:before="100" w:after="100"/>
            </w:pPr>
            <w:r>
              <w:rPr>
                <w:rFonts w:ascii="Arial" w:eastAsia="Arial" w:hAnsi="Arial" w:cs="Arial"/>
                <w:sz w:val="20"/>
                <w:szCs w:val="20"/>
              </w:rPr>
              <w:t>Continued coaching and planning for Bully prevention in classrooms</w:t>
            </w:r>
          </w:p>
        </w:tc>
        <w:tc>
          <w:tcPr>
            <w:tcW w:w="2930" w:type="dxa"/>
            <w:tcBorders>
              <w:top w:val="single" w:sz="4" w:space="0" w:color="000000"/>
              <w:left w:val="single" w:sz="4" w:space="0" w:color="000000"/>
              <w:bottom w:val="single" w:sz="4" w:space="0" w:color="000000"/>
              <w:right w:val="single" w:sz="4" w:space="0" w:color="000000"/>
            </w:tcBorders>
            <w:vAlign w:val="center"/>
          </w:tcPr>
          <w:p w:rsidR="00EC519A" w:rsidRDefault="00E2682D">
            <w:pPr>
              <w:spacing w:before="100" w:after="100"/>
            </w:pPr>
            <w:r>
              <w:rPr>
                <w:rFonts w:ascii="Arial" w:eastAsia="Arial" w:hAnsi="Arial" w:cs="Arial"/>
                <w:sz w:val="20"/>
                <w:szCs w:val="20"/>
              </w:rPr>
              <w:t xml:space="preserve">Review and planning using Olweus materials and PBIS best practices to </w:t>
            </w:r>
            <w:r w:rsidR="005365A9">
              <w:rPr>
                <w:rFonts w:ascii="Arial" w:eastAsia="Arial" w:hAnsi="Arial" w:cs="Arial"/>
                <w:sz w:val="20"/>
                <w:szCs w:val="20"/>
              </w:rPr>
              <w:t xml:space="preserve">preventing bullying </w:t>
            </w:r>
          </w:p>
        </w:tc>
        <w:tc>
          <w:tcPr>
            <w:tcW w:w="2640" w:type="dxa"/>
            <w:tcBorders>
              <w:top w:val="single" w:sz="4" w:space="0" w:color="000000"/>
              <w:left w:val="single" w:sz="4" w:space="0" w:color="000000"/>
              <w:bottom w:val="single" w:sz="4" w:space="0" w:color="000000"/>
              <w:right w:val="single" w:sz="4" w:space="0" w:color="000000"/>
            </w:tcBorders>
            <w:vAlign w:val="center"/>
          </w:tcPr>
          <w:p w:rsidR="00EC519A" w:rsidRDefault="00E2682D">
            <w:pPr>
              <w:spacing w:before="100" w:after="100"/>
            </w:pPr>
            <w:r>
              <w:rPr>
                <w:rFonts w:ascii="Arial" w:eastAsia="Arial" w:hAnsi="Arial" w:cs="Arial"/>
                <w:sz w:val="20"/>
                <w:szCs w:val="20"/>
              </w:rPr>
              <w:t xml:space="preserve">Teachers, Olweus Coaches, </w:t>
            </w:r>
          </w:p>
        </w:tc>
        <w:tc>
          <w:tcPr>
            <w:tcW w:w="1064"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Ongoing </w:t>
            </w:r>
          </w:p>
        </w:tc>
        <w:tc>
          <w:tcPr>
            <w:tcW w:w="2400"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My Learning Plan </w:t>
            </w:r>
          </w:p>
        </w:tc>
      </w:tr>
      <w:tr w:rsidR="00E2682D">
        <w:tc>
          <w:tcPr>
            <w:tcW w:w="1756" w:type="dxa"/>
            <w:tcBorders>
              <w:top w:val="single" w:sz="4" w:space="0" w:color="000000"/>
              <w:left w:val="single" w:sz="4" w:space="0" w:color="000000"/>
              <w:bottom w:val="single" w:sz="4" w:space="0" w:color="000000"/>
              <w:right w:val="single" w:sz="4" w:space="0" w:color="000000"/>
            </w:tcBorders>
            <w:vAlign w:val="center"/>
          </w:tcPr>
          <w:p w:rsidR="00E2682D" w:rsidRDefault="00E2682D" w:rsidP="00E2682D">
            <w:pPr>
              <w:spacing w:before="100" w:after="100"/>
              <w:rPr>
                <w:rFonts w:ascii="Arial" w:eastAsia="Arial" w:hAnsi="Arial" w:cs="Arial"/>
                <w:sz w:val="20"/>
                <w:szCs w:val="20"/>
              </w:rPr>
            </w:pPr>
            <w:r>
              <w:rPr>
                <w:rFonts w:ascii="Arial" w:eastAsia="Arial" w:hAnsi="Arial" w:cs="Arial"/>
                <w:sz w:val="20"/>
                <w:szCs w:val="20"/>
              </w:rPr>
              <w:t xml:space="preserve">Introduction to strategies to support Mindfulness, Growth Mindset, Teaching Students in Poverty </w:t>
            </w:r>
          </w:p>
        </w:tc>
        <w:tc>
          <w:tcPr>
            <w:tcW w:w="2930" w:type="dxa"/>
            <w:tcBorders>
              <w:top w:val="single" w:sz="4" w:space="0" w:color="000000"/>
              <w:left w:val="single" w:sz="4" w:space="0" w:color="000000"/>
              <w:bottom w:val="single" w:sz="4" w:space="0" w:color="000000"/>
              <w:right w:val="single" w:sz="4" w:space="0" w:color="000000"/>
            </w:tcBorders>
            <w:vAlign w:val="center"/>
          </w:tcPr>
          <w:p w:rsidR="00E2682D" w:rsidRDefault="00E2682D">
            <w:pPr>
              <w:spacing w:before="100" w:after="100"/>
              <w:rPr>
                <w:rFonts w:ascii="Arial" w:eastAsia="Arial" w:hAnsi="Arial" w:cs="Arial"/>
                <w:sz w:val="20"/>
                <w:szCs w:val="20"/>
              </w:rPr>
            </w:pPr>
            <w:r>
              <w:rPr>
                <w:rFonts w:ascii="Arial" w:eastAsia="Arial" w:hAnsi="Arial" w:cs="Arial"/>
                <w:sz w:val="20"/>
                <w:szCs w:val="20"/>
              </w:rPr>
              <w:t>Workshops, book studies, meetings</w:t>
            </w:r>
          </w:p>
        </w:tc>
        <w:tc>
          <w:tcPr>
            <w:tcW w:w="2640" w:type="dxa"/>
            <w:tcBorders>
              <w:top w:val="single" w:sz="4" w:space="0" w:color="000000"/>
              <w:left w:val="single" w:sz="4" w:space="0" w:color="000000"/>
              <w:bottom w:val="single" w:sz="4" w:space="0" w:color="000000"/>
              <w:right w:val="single" w:sz="4" w:space="0" w:color="000000"/>
            </w:tcBorders>
            <w:vAlign w:val="center"/>
          </w:tcPr>
          <w:p w:rsidR="00E2682D" w:rsidRDefault="00E2682D">
            <w:pPr>
              <w:spacing w:before="100" w:after="100"/>
              <w:rPr>
                <w:rFonts w:ascii="Arial" w:eastAsia="Arial" w:hAnsi="Arial" w:cs="Arial"/>
                <w:sz w:val="20"/>
                <w:szCs w:val="20"/>
              </w:rPr>
            </w:pPr>
            <w:r>
              <w:rPr>
                <w:rFonts w:ascii="Arial" w:eastAsia="Arial" w:hAnsi="Arial" w:cs="Arial"/>
                <w:sz w:val="20"/>
                <w:szCs w:val="20"/>
              </w:rPr>
              <w:t>Principals, Teachers, TAs</w:t>
            </w:r>
          </w:p>
        </w:tc>
        <w:tc>
          <w:tcPr>
            <w:tcW w:w="1064" w:type="dxa"/>
            <w:tcBorders>
              <w:top w:val="single" w:sz="4" w:space="0" w:color="000000"/>
              <w:left w:val="single" w:sz="4" w:space="0" w:color="000000"/>
              <w:bottom w:val="single" w:sz="4" w:space="0" w:color="000000"/>
              <w:right w:val="single" w:sz="4" w:space="0" w:color="000000"/>
            </w:tcBorders>
            <w:vAlign w:val="center"/>
          </w:tcPr>
          <w:p w:rsidR="00E2682D" w:rsidRDefault="00E2682D">
            <w:pPr>
              <w:spacing w:before="100" w:after="100"/>
              <w:rPr>
                <w:rFonts w:ascii="Arial" w:eastAsia="Arial" w:hAnsi="Arial" w:cs="Arial"/>
                <w:sz w:val="20"/>
                <w:szCs w:val="20"/>
              </w:rPr>
            </w:pPr>
            <w:r>
              <w:rPr>
                <w:rFonts w:ascii="Arial" w:eastAsia="Arial" w:hAnsi="Arial" w:cs="Arial"/>
                <w:sz w:val="20"/>
                <w:szCs w:val="20"/>
              </w:rPr>
              <w:t>Ongoing</w:t>
            </w:r>
          </w:p>
        </w:tc>
        <w:tc>
          <w:tcPr>
            <w:tcW w:w="2400" w:type="dxa"/>
            <w:tcBorders>
              <w:top w:val="single" w:sz="4" w:space="0" w:color="000000"/>
              <w:left w:val="single" w:sz="4" w:space="0" w:color="000000"/>
              <w:bottom w:val="single" w:sz="4" w:space="0" w:color="000000"/>
              <w:right w:val="single" w:sz="4" w:space="0" w:color="000000"/>
            </w:tcBorders>
            <w:vAlign w:val="center"/>
          </w:tcPr>
          <w:p w:rsidR="00E2682D" w:rsidRDefault="00E2682D">
            <w:pPr>
              <w:spacing w:before="100" w:after="100"/>
              <w:rPr>
                <w:rFonts w:ascii="Arial" w:eastAsia="Arial" w:hAnsi="Arial" w:cs="Arial"/>
                <w:sz w:val="20"/>
                <w:szCs w:val="20"/>
              </w:rPr>
            </w:pPr>
            <w:r>
              <w:rPr>
                <w:rFonts w:ascii="Arial" w:eastAsia="Arial" w:hAnsi="Arial" w:cs="Arial"/>
                <w:sz w:val="20"/>
                <w:szCs w:val="20"/>
              </w:rPr>
              <w:t>Teacher feedback, observation</w:t>
            </w:r>
          </w:p>
        </w:tc>
      </w:tr>
      <w:tr w:rsidR="00EC519A">
        <w:tc>
          <w:tcPr>
            <w:tcW w:w="1756"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Classroom Management </w:t>
            </w:r>
          </w:p>
        </w:tc>
        <w:tc>
          <w:tcPr>
            <w:tcW w:w="2930"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Workshops on effective strategies for classroom management </w:t>
            </w:r>
          </w:p>
        </w:tc>
        <w:tc>
          <w:tcPr>
            <w:tcW w:w="2640"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Teachers, Teacher Assistants </w:t>
            </w:r>
          </w:p>
        </w:tc>
        <w:tc>
          <w:tcPr>
            <w:tcW w:w="1064"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Annually </w:t>
            </w:r>
          </w:p>
        </w:tc>
        <w:tc>
          <w:tcPr>
            <w:tcW w:w="2400"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Teacher Feedback, Observations </w:t>
            </w:r>
          </w:p>
        </w:tc>
      </w:tr>
      <w:tr w:rsidR="00EC519A">
        <w:tc>
          <w:tcPr>
            <w:tcW w:w="1756"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DASA </w:t>
            </w:r>
          </w:p>
        </w:tc>
        <w:tc>
          <w:tcPr>
            <w:tcW w:w="2930"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Workshops, Meetings, Speakers (as needed) </w:t>
            </w:r>
          </w:p>
        </w:tc>
        <w:tc>
          <w:tcPr>
            <w:tcW w:w="2640"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Director of Instruction, Building Principals </w:t>
            </w:r>
          </w:p>
        </w:tc>
        <w:tc>
          <w:tcPr>
            <w:tcW w:w="1064"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Yearly </w:t>
            </w:r>
          </w:p>
        </w:tc>
        <w:tc>
          <w:tcPr>
            <w:tcW w:w="2400"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My Learning Plan</w:t>
            </w:r>
          </w:p>
        </w:tc>
      </w:tr>
      <w:tr w:rsidR="00EC519A">
        <w:tc>
          <w:tcPr>
            <w:tcW w:w="1756"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Active Learning Strategies</w:t>
            </w:r>
          </w:p>
        </w:tc>
        <w:tc>
          <w:tcPr>
            <w:tcW w:w="2930"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Series of workshops</w:t>
            </w:r>
          </w:p>
        </w:tc>
        <w:tc>
          <w:tcPr>
            <w:tcW w:w="2640"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Teachers, BOCES Network Team, TQLP</w:t>
            </w:r>
          </w:p>
        </w:tc>
        <w:tc>
          <w:tcPr>
            <w:tcW w:w="1064"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Ongoing</w:t>
            </w:r>
          </w:p>
        </w:tc>
        <w:tc>
          <w:tcPr>
            <w:tcW w:w="2400"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Teacher Usage, Classroom Walkthroughs</w:t>
            </w:r>
          </w:p>
        </w:tc>
      </w:tr>
      <w:tr w:rsidR="00EC519A">
        <w:tc>
          <w:tcPr>
            <w:tcW w:w="1756"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Interim Assessment Analysis</w:t>
            </w:r>
          </w:p>
        </w:tc>
        <w:tc>
          <w:tcPr>
            <w:tcW w:w="2930"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 Meetings</w:t>
            </w:r>
          </w:p>
        </w:tc>
        <w:tc>
          <w:tcPr>
            <w:tcW w:w="2640"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Teachers, Instructional Support Staff, Building Principal</w:t>
            </w:r>
          </w:p>
        </w:tc>
        <w:tc>
          <w:tcPr>
            <w:tcW w:w="1064"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Quarterly</w:t>
            </w:r>
          </w:p>
        </w:tc>
        <w:tc>
          <w:tcPr>
            <w:tcW w:w="2400"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Interim Analysis Action Plan</w:t>
            </w:r>
          </w:p>
        </w:tc>
      </w:tr>
    </w:tbl>
    <w:p w:rsidR="00EC519A" w:rsidRDefault="00EC519A">
      <w:pPr>
        <w:spacing w:before="100" w:after="100"/>
      </w:pPr>
    </w:p>
    <w:tbl>
      <w:tblPr>
        <w:tblStyle w:val="ab"/>
        <w:tblW w:w="10680" w:type="dxa"/>
        <w:tblInd w:w="-15" w:type="dxa"/>
        <w:tblLayout w:type="fixed"/>
        <w:tblLook w:val="0400" w:firstRow="0" w:lastRow="0" w:firstColumn="0" w:lastColumn="0" w:noHBand="0" w:noVBand="1"/>
      </w:tblPr>
      <w:tblGrid>
        <w:gridCol w:w="2953"/>
        <w:gridCol w:w="2344"/>
        <w:gridCol w:w="2625"/>
        <w:gridCol w:w="988"/>
        <w:gridCol w:w="1770"/>
      </w:tblGrid>
      <w:tr w:rsidR="00EC519A">
        <w:tc>
          <w:tcPr>
            <w:tcW w:w="10680" w:type="dxa"/>
            <w:gridSpan w:val="5"/>
            <w:tcBorders>
              <w:top w:val="single" w:sz="4" w:space="0" w:color="000000"/>
              <w:left w:val="single" w:sz="48" w:space="0" w:color="ADADAD"/>
              <w:bottom w:val="single" w:sz="4" w:space="0" w:color="000000"/>
              <w:right w:val="single" w:sz="48" w:space="0" w:color="ADADAD"/>
            </w:tcBorders>
            <w:shd w:val="clear" w:color="auto" w:fill="BFBFBF"/>
            <w:vAlign w:val="center"/>
          </w:tcPr>
          <w:p w:rsidR="00EC519A" w:rsidRDefault="005365A9">
            <w:pPr>
              <w:spacing w:before="100" w:after="100"/>
            </w:pPr>
            <w:r>
              <w:rPr>
                <w:rFonts w:ascii="Arial" w:eastAsia="Arial" w:hAnsi="Arial" w:cs="Arial"/>
              </w:rPr>
              <w:t xml:space="preserve">Objective: </w:t>
            </w:r>
            <w:r>
              <w:rPr>
                <w:rFonts w:ascii="Arial" w:eastAsia="Arial" w:hAnsi="Arial" w:cs="Arial"/>
                <w:b/>
              </w:rPr>
              <w:t xml:space="preserve">To support teaching and learning by integrating New York State Learning Standards into curriculum and to address meaningful assessment. </w:t>
            </w:r>
          </w:p>
        </w:tc>
      </w:tr>
      <w:tr w:rsidR="00EC519A" w:rsidTr="00FA2807">
        <w:trPr>
          <w:trHeight w:val="605"/>
        </w:trPr>
        <w:tc>
          <w:tcPr>
            <w:tcW w:w="2953" w:type="dxa"/>
            <w:tcBorders>
              <w:top w:val="single" w:sz="4" w:space="0" w:color="000000"/>
              <w:left w:val="single" w:sz="48"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rPr>
              <w:t xml:space="preserve">Strategy </w:t>
            </w:r>
          </w:p>
        </w:tc>
        <w:tc>
          <w:tcPr>
            <w:tcW w:w="2344"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rPr>
              <w:t xml:space="preserve">Activity (ies) </w:t>
            </w:r>
          </w:p>
        </w:tc>
        <w:tc>
          <w:tcPr>
            <w:tcW w:w="2625"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rPr>
              <w:t xml:space="preserve">Who </w:t>
            </w:r>
          </w:p>
        </w:tc>
        <w:tc>
          <w:tcPr>
            <w:tcW w:w="988"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b/>
                <w:i/>
              </w:rPr>
              <w:t xml:space="preserve">Time Frame </w:t>
            </w:r>
          </w:p>
        </w:tc>
        <w:tc>
          <w:tcPr>
            <w:tcW w:w="1770" w:type="dxa"/>
            <w:tcBorders>
              <w:top w:val="single" w:sz="4" w:space="0" w:color="000000"/>
              <w:left w:val="single" w:sz="4" w:space="0" w:color="000000"/>
              <w:bottom w:val="single" w:sz="4" w:space="0" w:color="000000"/>
              <w:right w:val="single" w:sz="48" w:space="0" w:color="000000"/>
            </w:tcBorders>
            <w:vAlign w:val="center"/>
          </w:tcPr>
          <w:p w:rsidR="00EC519A" w:rsidRDefault="005365A9">
            <w:pPr>
              <w:spacing w:before="100" w:after="100"/>
            </w:pPr>
            <w:r>
              <w:rPr>
                <w:rFonts w:ascii="Arial" w:eastAsia="Arial" w:hAnsi="Arial" w:cs="Arial"/>
                <w:b/>
                <w:i/>
              </w:rPr>
              <w:t xml:space="preserve">Performance Measure </w:t>
            </w:r>
          </w:p>
        </w:tc>
      </w:tr>
      <w:tr w:rsidR="00EC519A">
        <w:tc>
          <w:tcPr>
            <w:tcW w:w="2953" w:type="dxa"/>
            <w:tcBorders>
              <w:top w:val="single" w:sz="4" w:space="0" w:color="000000"/>
              <w:left w:val="single" w:sz="48"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Grade Level and Department meetings on standards, assessments, and curriculum mapping </w:t>
            </w:r>
          </w:p>
        </w:tc>
        <w:tc>
          <w:tcPr>
            <w:tcW w:w="2344"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280"/>
            </w:pPr>
            <w:r>
              <w:rPr>
                <w:rFonts w:ascii="Arial" w:eastAsia="Arial" w:hAnsi="Arial" w:cs="Arial"/>
                <w:sz w:val="20"/>
                <w:szCs w:val="20"/>
              </w:rPr>
              <w:t xml:space="preserve">Meetings held monthly </w:t>
            </w:r>
          </w:p>
          <w:p w:rsidR="00EC519A" w:rsidRDefault="005365A9">
            <w:pPr>
              <w:spacing w:after="100"/>
            </w:pPr>
            <w:r>
              <w:rPr>
                <w:rFonts w:ascii="Arial" w:eastAsia="Arial" w:hAnsi="Arial" w:cs="Arial"/>
                <w:sz w:val="20"/>
                <w:szCs w:val="20"/>
              </w:rPr>
              <w:t>PLC Meetings</w:t>
            </w:r>
          </w:p>
        </w:tc>
        <w:tc>
          <w:tcPr>
            <w:tcW w:w="2625"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Principals, Teachers, BOCES Network Team, TQLP</w:t>
            </w:r>
          </w:p>
        </w:tc>
        <w:tc>
          <w:tcPr>
            <w:tcW w:w="988"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Ongoing </w:t>
            </w:r>
          </w:p>
        </w:tc>
        <w:tc>
          <w:tcPr>
            <w:tcW w:w="1770" w:type="dxa"/>
            <w:tcBorders>
              <w:top w:val="single" w:sz="4" w:space="0" w:color="000000"/>
              <w:left w:val="single" w:sz="4" w:space="0" w:color="000000"/>
              <w:bottom w:val="single" w:sz="4" w:space="0" w:color="000000"/>
              <w:right w:val="single" w:sz="48" w:space="0" w:color="000000"/>
            </w:tcBorders>
            <w:vAlign w:val="center"/>
          </w:tcPr>
          <w:p w:rsidR="00EC519A" w:rsidRDefault="005365A9">
            <w:pPr>
              <w:spacing w:before="100" w:after="100"/>
            </w:pPr>
            <w:r>
              <w:rPr>
                <w:rFonts w:ascii="Arial" w:eastAsia="Arial" w:hAnsi="Arial" w:cs="Arial"/>
                <w:sz w:val="20"/>
                <w:szCs w:val="20"/>
              </w:rPr>
              <w:t xml:space="preserve">My Learning Plan, Meeting Minutes,  Curriculum Calendars </w:t>
            </w:r>
          </w:p>
        </w:tc>
      </w:tr>
      <w:tr w:rsidR="00EC519A">
        <w:tc>
          <w:tcPr>
            <w:tcW w:w="2953" w:type="dxa"/>
            <w:tcBorders>
              <w:top w:val="single" w:sz="4" w:space="0" w:color="000000"/>
              <w:left w:val="single" w:sz="48"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Summer Curriculum Projects </w:t>
            </w:r>
          </w:p>
        </w:tc>
        <w:tc>
          <w:tcPr>
            <w:tcW w:w="2344"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Summer work to align curriculum with New York State Common Core Learning Standards </w:t>
            </w:r>
          </w:p>
        </w:tc>
        <w:tc>
          <w:tcPr>
            <w:tcW w:w="2625"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Teachers </w:t>
            </w:r>
          </w:p>
        </w:tc>
        <w:tc>
          <w:tcPr>
            <w:tcW w:w="988"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Annually each summer </w:t>
            </w:r>
          </w:p>
        </w:tc>
        <w:tc>
          <w:tcPr>
            <w:tcW w:w="1770" w:type="dxa"/>
            <w:tcBorders>
              <w:top w:val="single" w:sz="4" w:space="0" w:color="000000"/>
              <w:left w:val="single" w:sz="4" w:space="0" w:color="000000"/>
              <w:bottom w:val="single" w:sz="4" w:space="0" w:color="000000"/>
              <w:right w:val="single" w:sz="48" w:space="0" w:color="000000"/>
            </w:tcBorders>
            <w:vAlign w:val="center"/>
          </w:tcPr>
          <w:p w:rsidR="00EC519A" w:rsidRDefault="005365A9">
            <w:pPr>
              <w:spacing w:before="100" w:after="100"/>
            </w:pPr>
            <w:r>
              <w:rPr>
                <w:rFonts w:ascii="Arial" w:eastAsia="Arial" w:hAnsi="Arial" w:cs="Arial"/>
                <w:sz w:val="20"/>
                <w:szCs w:val="20"/>
              </w:rPr>
              <w:t xml:space="preserve">Projects, project dissemination, teacher self-evaluation </w:t>
            </w:r>
          </w:p>
        </w:tc>
      </w:tr>
      <w:tr w:rsidR="00EC519A">
        <w:tc>
          <w:tcPr>
            <w:tcW w:w="2953" w:type="dxa"/>
            <w:tcBorders>
              <w:top w:val="single" w:sz="4" w:space="0" w:color="000000"/>
              <w:left w:val="single" w:sz="48"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Conferences – A + Educators</w:t>
            </w:r>
            <w:r w:rsidR="001A363A">
              <w:rPr>
                <w:rFonts w:ascii="Arial" w:eastAsia="Arial" w:hAnsi="Arial" w:cs="Arial"/>
                <w:sz w:val="20"/>
                <w:szCs w:val="20"/>
              </w:rPr>
              <w:t>/</w:t>
            </w:r>
            <w:r w:rsidR="001A363A">
              <w:rPr>
                <w:rFonts w:ascii="Arial" w:eastAsia="Arial" w:hAnsi="Arial" w:cs="Arial"/>
                <w:sz w:val="20"/>
                <w:szCs w:val="20"/>
              </w:rPr>
              <w:br/>
              <w:t>Effective Schools conference</w:t>
            </w:r>
            <w:r>
              <w:rPr>
                <w:rFonts w:ascii="Arial" w:eastAsia="Arial" w:hAnsi="Arial" w:cs="Arial"/>
                <w:sz w:val="20"/>
                <w:szCs w:val="20"/>
              </w:rPr>
              <w:t>,</w:t>
            </w:r>
            <w:r w:rsidR="001A363A">
              <w:rPr>
                <w:rFonts w:ascii="Arial" w:eastAsia="Arial" w:hAnsi="Arial" w:cs="Arial"/>
                <w:sz w:val="20"/>
                <w:szCs w:val="20"/>
              </w:rPr>
              <w:t xml:space="preserve"> Model Schools conference (Bill Daggett), </w:t>
            </w:r>
            <w:r>
              <w:rPr>
                <w:rFonts w:ascii="Arial" w:eastAsia="Arial" w:hAnsi="Arial" w:cs="Arial"/>
                <w:sz w:val="20"/>
                <w:szCs w:val="20"/>
              </w:rPr>
              <w:t xml:space="preserve"> Native American Educators Conference, Behavior Management</w:t>
            </w:r>
          </w:p>
        </w:tc>
        <w:tc>
          <w:tcPr>
            <w:tcW w:w="2344"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Teacher and Administrator Workshops</w:t>
            </w:r>
          </w:p>
        </w:tc>
        <w:tc>
          <w:tcPr>
            <w:tcW w:w="2625"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Teachers, Administrators, Instructional Support Staff </w:t>
            </w:r>
          </w:p>
        </w:tc>
        <w:tc>
          <w:tcPr>
            <w:tcW w:w="988"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Ongoing </w:t>
            </w:r>
          </w:p>
        </w:tc>
        <w:tc>
          <w:tcPr>
            <w:tcW w:w="1770" w:type="dxa"/>
            <w:tcBorders>
              <w:top w:val="single" w:sz="4" w:space="0" w:color="000000"/>
              <w:left w:val="single" w:sz="4" w:space="0" w:color="000000"/>
              <w:bottom w:val="single" w:sz="4" w:space="0" w:color="000000"/>
              <w:right w:val="single" w:sz="48" w:space="0" w:color="000000"/>
            </w:tcBorders>
            <w:vAlign w:val="center"/>
          </w:tcPr>
          <w:p w:rsidR="00EC519A" w:rsidRDefault="005365A9">
            <w:pPr>
              <w:spacing w:before="100" w:after="100"/>
            </w:pPr>
            <w:r>
              <w:rPr>
                <w:rFonts w:ascii="Arial" w:eastAsia="Arial" w:hAnsi="Arial" w:cs="Arial"/>
                <w:sz w:val="20"/>
                <w:szCs w:val="20"/>
              </w:rPr>
              <w:t xml:space="preserve">Feedback through reports from teachers, administrators, and staff </w:t>
            </w:r>
          </w:p>
        </w:tc>
      </w:tr>
      <w:tr w:rsidR="00EC519A">
        <w:tc>
          <w:tcPr>
            <w:tcW w:w="2953" w:type="dxa"/>
            <w:tcBorders>
              <w:top w:val="single" w:sz="4" w:space="0" w:color="000000"/>
              <w:left w:val="single" w:sz="48" w:space="0" w:color="000000"/>
              <w:bottom w:val="single" w:sz="4" w:space="0" w:color="000000"/>
              <w:right w:val="single" w:sz="4" w:space="0" w:color="000000"/>
            </w:tcBorders>
            <w:vAlign w:val="center"/>
          </w:tcPr>
          <w:p w:rsidR="00EC519A" w:rsidRDefault="004D7F86" w:rsidP="004D7F86">
            <w:pPr>
              <w:spacing w:before="100" w:after="100"/>
            </w:pPr>
            <w:r>
              <w:rPr>
                <w:rFonts w:ascii="Arial" w:eastAsia="Arial" w:hAnsi="Arial" w:cs="Arial"/>
                <w:sz w:val="20"/>
                <w:szCs w:val="20"/>
              </w:rPr>
              <w:t>Close R</w:t>
            </w:r>
            <w:r w:rsidR="001A363A">
              <w:rPr>
                <w:rFonts w:ascii="Arial" w:eastAsia="Arial" w:hAnsi="Arial" w:cs="Arial"/>
                <w:sz w:val="20"/>
                <w:szCs w:val="20"/>
              </w:rPr>
              <w:t>eading,</w:t>
            </w:r>
            <w:r>
              <w:rPr>
                <w:rFonts w:ascii="Arial" w:eastAsia="Arial" w:hAnsi="Arial" w:cs="Arial"/>
                <w:sz w:val="20"/>
                <w:szCs w:val="20"/>
              </w:rPr>
              <w:t xml:space="preserve"> Higher level questioning, </w:t>
            </w:r>
            <w:r w:rsidR="005365A9">
              <w:rPr>
                <w:rFonts w:ascii="Arial" w:eastAsia="Arial" w:hAnsi="Arial" w:cs="Arial"/>
                <w:sz w:val="20"/>
                <w:szCs w:val="20"/>
              </w:rPr>
              <w:t xml:space="preserve">Writing in Elementary Grades </w:t>
            </w:r>
          </w:p>
        </w:tc>
        <w:tc>
          <w:tcPr>
            <w:tcW w:w="2344"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Workshops for Pre K-5 Teachers, Special Education Teachers </w:t>
            </w:r>
          </w:p>
        </w:tc>
        <w:tc>
          <w:tcPr>
            <w:tcW w:w="2625"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BOCES Network Team, Instructional Support</w:t>
            </w:r>
          </w:p>
        </w:tc>
        <w:tc>
          <w:tcPr>
            <w:tcW w:w="988"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Ongoing</w:t>
            </w:r>
          </w:p>
        </w:tc>
        <w:tc>
          <w:tcPr>
            <w:tcW w:w="1770" w:type="dxa"/>
            <w:tcBorders>
              <w:top w:val="single" w:sz="4" w:space="0" w:color="000000"/>
              <w:left w:val="single" w:sz="4" w:space="0" w:color="000000"/>
              <w:bottom w:val="single" w:sz="4" w:space="0" w:color="000000"/>
              <w:right w:val="single" w:sz="48" w:space="0" w:color="000000"/>
            </w:tcBorders>
            <w:vAlign w:val="center"/>
          </w:tcPr>
          <w:p w:rsidR="00EC519A" w:rsidRDefault="005365A9">
            <w:pPr>
              <w:spacing w:before="100" w:after="100"/>
            </w:pPr>
            <w:r>
              <w:rPr>
                <w:rFonts w:ascii="Arial" w:eastAsia="Arial" w:hAnsi="Arial" w:cs="Arial"/>
                <w:sz w:val="20"/>
                <w:szCs w:val="20"/>
              </w:rPr>
              <w:t xml:space="preserve">Teacher evaluation </w:t>
            </w:r>
          </w:p>
        </w:tc>
      </w:tr>
      <w:tr w:rsidR="00EC519A">
        <w:tc>
          <w:tcPr>
            <w:tcW w:w="2953" w:type="dxa"/>
            <w:tcBorders>
              <w:top w:val="single" w:sz="4" w:space="0" w:color="000000"/>
              <w:left w:val="single" w:sz="48" w:space="0" w:color="000000"/>
              <w:bottom w:val="single" w:sz="4" w:space="0" w:color="000000"/>
              <w:right w:val="single" w:sz="4" w:space="0" w:color="000000"/>
            </w:tcBorders>
            <w:vAlign w:val="center"/>
          </w:tcPr>
          <w:p w:rsidR="00EC519A" w:rsidRDefault="004D7F86">
            <w:pPr>
              <w:spacing w:before="100" w:after="100"/>
            </w:pPr>
            <w:r>
              <w:rPr>
                <w:rFonts w:ascii="Arial" w:eastAsia="Arial" w:hAnsi="Arial" w:cs="Arial"/>
                <w:sz w:val="20"/>
                <w:szCs w:val="20"/>
              </w:rPr>
              <w:t>Close R</w:t>
            </w:r>
            <w:r w:rsidR="001A363A">
              <w:rPr>
                <w:rFonts w:ascii="Arial" w:eastAsia="Arial" w:hAnsi="Arial" w:cs="Arial"/>
                <w:sz w:val="20"/>
                <w:szCs w:val="20"/>
              </w:rPr>
              <w:t xml:space="preserve">eading, </w:t>
            </w:r>
            <w:r>
              <w:rPr>
                <w:rFonts w:ascii="Arial" w:eastAsia="Arial" w:hAnsi="Arial" w:cs="Arial"/>
                <w:sz w:val="20"/>
                <w:szCs w:val="20"/>
              </w:rPr>
              <w:t xml:space="preserve">Higher level questioning, </w:t>
            </w:r>
            <w:r w:rsidR="005365A9">
              <w:rPr>
                <w:rFonts w:ascii="Arial" w:eastAsia="Arial" w:hAnsi="Arial" w:cs="Arial"/>
                <w:sz w:val="20"/>
                <w:szCs w:val="20"/>
              </w:rPr>
              <w:t>Writing in Middle</w:t>
            </w:r>
            <w:r>
              <w:rPr>
                <w:rFonts w:ascii="Arial" w:eastAsia="Arial" w:hAnsi="Arial" w:cs="Arial"/>
                <w:sz w:val="20"/>
                <w:szCs w:val="20"/>
              </w:rPr>
              <w:t xml:space="preserve">/High </w:t>
            </w:r>
            <w:r w:rsidR="005365A9">
              <w:rPr>
                <w:rFonts w:ascii="Arial" w:eastAsia="Arial" w:hAnsi="Arial" w:cs="Arial"/>
                <w:sz w:val="20"/>
                <w:szCs w:val="20"/>
              </w:rPr>
              <w:t xml:space="preserve"> Level </w:t>
            </w:r>
          </w:p>
        </w:tc>
        <w:tc>
          <w:tcPr>
            <w:tcW w:w="2344" w:type="dxa"/>
            <w:tcBorders>
              <w:top w:val="single" w:sz="4" w:space="0" w:color="000000"/>
              <w:left w:val="single" w:sz="4" w:space="0" w:color="000000"/>
              <w:bottom w:val="single" w:sz="4" w:space="0" w:color="000000"/>
              <w:right w:val="single" w:sz="4" w:space="0" w:color="000000"/>
            </w:tcBorders>
            <w:vAlign w:val="center"/>
          </w:tcPr>
          <w:p w:rsidR="00EC519A" w:rsidRDefault="004D7F86">
            <w:pPr>
              <w:spacing w:before="100" w:after="100"/>
            </w:pPr>
            <w:r>
              <w:t>Secondary teachers</w:t>
            </w:r>
          </w:p>
        </w:tc>
        <w:tc>
          <w:tcPr>
            <w:tcW w:w="2625"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BOCES Network Team, Instructional Support</w:t>
            </w:r>
          </w:p>
        </w:tc>
        <w:tc>
          <w:tcPr>
            <w:tcW w:w="988"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Ongoing</w:t>
            </w:r>
          </w:p>
        </w:tc>
        <w:tc>
          <w:tcPr>
            <w:tcW w:w="1770" w:type="dxa"/>
            <w:tcBorders>
              <w:top w:val="single" w:sz="4" w:space="0" w:color="000000"/>
              <w:left w:val="single" w:sz="4" w:space="0" w:color="000000"/>
              <w:bottom w:val="single" w:sz="4" w:space="0" w:color="000000"/>
              <w:right w:val="single" w:sz="48" w:space="0" w:color="000000"/>
            </w:tcBorders>
            <w:vAlign w:val="center"/>
          </w:tcPr>
          <w:p w:rsidR="00EC519A" w:rsidRDefault="005365A9">
            <w:pPr>
              <w:spacing w:before="100" w:after="100"/>
            </w:pPr>
            <w:r>
              <w:rPr>
                <w:rFonts w:ascii="Arial" w:eastAsia="Arial" w:hAnsi="Arial" w:cs="Arial"/>
                <w:sz w:val="20"/>
                <w:szCs w:val="20"/>
              </w:rPr>
              <w:t xml:space="preserve">Teacher evaluation </w:t>
            </w:r>
          </w:p>
        </w:tc>
      </w:tr>
      <w:tr w:rsidR="00EC519A" w:rsidTr="00FA2807">
        <w:trPr>
          <w:trHeight w:val="857"/>
        </w:trPr>
        <w:tc>
          <w:tcPr>
            <w:tcW w:w="2953" w:type="dxa"/>
            <w:tcBorders>
              <w:top w:val="single" w:sz="4" w:space="0" w:color="000000"/>
              <w:left w:val="single" w:sz="48"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Data Team</w:t>
            </w:r>
            <w:r w:rsidR="001A363A">
              <w:rPr>
                <w:rFonts w:ascii="Arial" w:eastAsia="Arial" w:hAnsi="Arial" w:cs="Arial"/>
                <w:sz w:val="20"/>
                <w:szCs w:val="20"/>
              </w:rPr>
              <w:t>s</w:t>
            </w:r>
            <w:r>
              <w:rPr>
                <w:rFonts w:ascii="Arial" w:eastAsia="Arial" w:hAnsi="Arial" w:cs="Arial"/>
                <w:sz w:val="20"/>
                <w:szCs w:val="20"/>
              </w:rPr>
              <w:t xml:space="preserve"> </w:t>
            </w:r>
          </w:p>
        </w:tc>
        <w:tc>
          <w:tcPr>
            <w:tcW w:w="2344"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 xml:space="preserve">Meeting with teams from each building. </w:t>
            </w:r>
          </w:p>
        </w:tc>
        <w:tc>
          <w:tcPr>
            <w:tcW w:w="2625" w:type="dxa"/>
            <w:tcBorders>
              <w:top w:val="single" w:sz="4" w:space="0" w:color="000000"/>
              <w:left w:val="single" w:sz="4" w:space="0" w:color="000000"/>
              <w:bottom w:val="single" w:sz="4" w:space="0" w:color="000000"/>
              <w:right w:val="single" w:sz="4" w:space="0" w:color="000000"/>
            </w:tcBorders>
            <w:vAlign w:val="center"/>
          </w:tcPr>
          <w:p w:rsidR="00EC519A" w:rsidRDefault="005365A9" w:rsidP="00FA2807">
            <w:pPr>
              <w:spacing w:before="100" w:after="100"/>
            </w:pPr>
            <w:r>
              <w:rPr>
                <w:rFonts w:ascii="Arial" w:eastAsia="Arial" w:hAnsi="Arial" w:cs="Arial"/>
                <w:sz w:val="20"/>
                <w:szCs w:val="20"/>
              </w:rPr>
              <w:t>Director of Instruction</w:t>
            </w:r>
            <w:r w:rsidR="00FA2807">
              <w:rPr>
                <w:rFonts w:ascii="Arial" w:eastAsia="Arial" w:hAnsi="Arial" w:cs="Arial"/>
                <w:sz w:val="20"/>
                <w:szCs w:val="20"/>
              </w:rPr>
              <w:t>, Building Principals, Teachers</w:t>
            </w:r>
            <w:r>
              <w:rPr>
                <w:rFonts w:ascii="Arial" w:eastAsia="Arial" w:hAnsi="Arial" w:cs="Arial"/>
                <w:sz w:val="20"/>
                <w:szCs w:val="20"/>
              </w:rPr>
              <w:t xml:space="preserve"> </w:t>
            </w:r>
          </w:p>
        </w:tc>
        <w:tc>
          <w:tcPr>
            <w:tcW w:w="988"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Ongoing</w:t>
            </w:r>
          </w:p>
        </w:tc>
        <w:tc>
          <w:tcPr>
            <w:tcW w:w="1770" w:type="dxa"/>
            <w:tcBorders>
              <w:top w:val="single" w:sz="4" w:space="0" w:color="000000"/>
              <w:left w:val="single" w:sz="4" w:space="0" w:color="000000"/>
              <w:bottom w:val="single" w:sz="4" w:space="0" w:color="000000"/>
              <w:right w:val="single" w:sz="48" w:space="0" w:color="000000"/>
            </w:tcBorders>
            <w:vAlign w:val="center"/>
          </w:tcPr>
          <w:p w:rsidR="00EC519A" w:rsidRDefault="005365A9">
            <w:pPr>
              <w:spacing w:before="100" w:after="100"/>
            </w:pPr>
            <w:r>
              <w:rPr>
                <w:rFonts w:ascii="Arial" w:eastAsia="Arial" w:hAnsi="Arial" w:cs="Arial"/>
                <w:sz w:val="20"/>
                <w:szCs w:val="20"/>
              </w:rPr>
              <w:t xml:space="preserve">My Learning Plan </w:t>
            </w:r>
          </w:p>
        </w:tc>
      </w:tr>
      <w:tr w:rsidR="00EC519A">
        <w:tc>
          <w:tcPr>
            <w:tcW w:w="2953" w:type="dxa"/>
            <w:tcBorders>
              <w:top w:val="single" w:sz="4" w:space="0" w:color="000000"/>
              <w:left w:val="single" w:sz="48"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Data Driven Instructional Strategies</w:t>
            </w:r>
          </w:p>
        </w:tc>
        <w:tc>
          <w:tcPr>
            <w:tcW w:w="2344"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Workshops</w:t>
            </w:r>
          </w:p>
        </w:tc>
        <w:tc>
          <w:tcPr>
            <w:tcW w:w="2625"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Teachers, BOCES Network Team, TQLP</w:t>
            </w:r>
          </w:p>
        </w:tc>
        <w:tc>
          <w:tcPr>
            <w:tcW w:w="988"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Ongoing</w:t>
            </w:r>
          </w:p>
        </w:tc>
        <w:tc>
          <w:tcPr>
            <w:tcW w:w="1770" w:type="dxa"/>
            <w:tcBorders>
              <w:top w:val="single" w:sz="4" w:space="0" w:color="000000"/>
              <w:left w:val="single" w:sz="4" w:space="0" w:color="000000"/>
              <w:bottom w:val="single" w:sz="4" w:space="0" w:color="000000"/>
              <w:right w:val="single" w:sz="48" w:space="0" w:color="000000"/>
            </w:tcBorders>
            <w:vAlign w:val="center"/>
          </w:tcPr>
          <w:p w:rsidR="00EC519A" w:rsidRDefault="005365A9">
            <w:pPr>
              <w:spacing w:before="100" w:after="100"/>
            </w:pPr>
            <w:r>
              <w:rPr>
                <w:rFonts w:ascii="Arial" w:eastAsia="Arial" w:hAnsi="Arial" w:cs="Arial"/>
                <w:sz w:val="20"/>
                <w:szCs w:val="20"/>
              </w:rPr>
              <w:t>My Learning Plan</w:t>
            </w:r>
          </w:p>
        </w:tc>
      </w:tr>
      <w:tr w:rsidR="00EC519A">
        <w:tc>
          <w:tcPr>
            <w:tcW w:w="2953" w:type="dxa"/>
            <w:tcBorders>
              <w:top w:val="single" w:sz="4" w:space="0" w:color="000000"/>
              <w:left w:val="single" w:sz="48"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Evidence Based Practices/Strategies with a focus on higher level thinking and engagement</w:t>
            </w:r>
          </w:p>
        </w:tc>
        <w:tc>
          <w:tcPr>
            <w:tcW w:w="2344"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Workshops</w:t>
            </w:r>
          </w:p>
        </w:tc>
        <w:tc>
          <w:tcPr>
            <w:tcW w:w="2625"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Teachers, BOCES Network Team, TQLP</w:t>
            </w:r>
          </w:p>
        </w:tc>
        <w:tc>
          <w:tcPr>
            <w:tcW w:w="988"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Ongoing</w:t>
            </w:r>
          </w:p>
        </w:tc>
        <w:tc>
          <w:tcPr>
            <w:tcW w:w="1770" w:type="dxa"/>
            <w:tcBorders>
              <w:top w:val="single" w:sz="4" w:space="0" w:color="000000"/>
              <w:left w:val="single" w:sz="4" w:space="0" w:color="000000"/>
              <w:bottom w:val="single" w:sz="4" w:space="0" w:color="000000"/>
              <w:right w:val="single" w:sz="48" w:space="0" w:color="000000"/>
            </w:tcBorders>
            <w:vAlign w:val="center"/>
          </w:tcPr>
          <w:p w:rsidR="00EC519A" w:rsidRDefault="005365A9">
            <w:pPr>
              <w:spacing w:before="100" w:after="100"/>
            </w:pPr>
            <w:r>
              <w:rPr>
                <w:rFonts w:ascii="Arial" w:eastAsia="Arial" w:hAnsi="Arial" w:cs="Arial"/>
                <w:sz w:val="20"/>
                <w:szCs w:val="20"/>
              </w:rPr>
              <w:t>My Learning Plan</w:t>
            </w:r>
          </w:p>
        </w:tc>
      </w:tr>
      <w:tr w:rsidR="00EC519A">
        <w:tc>
          <w:tcPr>
            <w:tcW w:w="2953" w:type="dxa"/>
            <w:tcBorders>
              <w:top w:val="single" w:sz="4" w:space="0" w:color="000000"/>
              <w:left w:val="single" w:sz="48"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Foundations of the Common Core Learning Standards</w:t>
            </w:r>
          </w:p>
        </w:tc>
        <w:tc>
          <w:tcPr>
            <w:tcW w:w="2344"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Workshops</w:t>
            </w:r>
          </w:p>
        </w:tc>
        <w:tc>
          <w:tcPr>
            <w:tcW w:w="2625"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Teachers, BOCES Network Team, TQLP</w:t>
            </w:r>
          </w:p>
        </w:tc>
        <w:tc>
          <w:tcPr>
            <w:tcW w:w="988"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Ongoing</w:t>
            </w:r>
          </w:p>
        </w:tc>
        <w:tc>
          <w:tcPr>
            <w:tcW w:w="1770" w:type="dxa"/>
            <w:tcBorders>
              <w:top w:val="single" w:sz="4" w:space="0" w:color="000000"/>
              <w:left w:val="single" w:sz="4" w:space="0" w:color="000000"/>
              <w:bottom w:val="single" w:sz="4" w:space="0" w:color="000000"/>
              <w:right w:val="single" w:sz="48" w:space="0" w:color="000000"/>
            </w:tcBorders>
            <w:vAlign w:val="center"/>
          </w:tcPr>
          <w:p w:rsidR="00EC519A" w:rsidRDefault="005365A9">
            <w:pPr>
              <w:spacing w:before="100" w:after="100"/>
            </w:pPr>
            <w:r>
              <w:rPr>
                <w:rFonts w:ascii="Arial" w:eastAsia="Arial" w:hAnsi="Arial" w:cs="Arial"/>
                <w:sz w:val="20"/>
                <w:szCs w:val="20"/>
              </w:rPr>
              <w:t>My Learning Plan</w:t>
            </w:r>
          </w:p>
        </w:tc>
      </w:tr>
      <w:tr w:rsidR="00EC519A">
        <w:tc>
          <w:tcPr>
            <w:tcW w:w="2953" w:type="dxa"/>
            <w:tcBorders>
              <w:top w:val="single" w:sz="4" w:space="0" w:color="000000"/>
              <w:left w:val="single" w:sz="48"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Project-Based Learning</w:t>
            </w:r>
          </w:p>
        </w:tc>
        <w:tc>
          <w:tcPr>
            <w:tcW w:w="2344"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Workshops</w:t>
            </w:r>
          </w:p>
        </w:tc>
        <w:tc>
          <w:tcPr>
            <w:tcW w:w="2625" w:type="dxa"/>
            <w:tcBorders>
              <w:top w:val="single" w:sz="4" w:space="0" w:color="000000"/>
              <w:left w:val="single" w:sz="4" w:space="0" w:color="000000"/>
              <w:bottom w:val="single" w:sz="4" w:space="0" w:color="000000"/>
              <w:right w:val="single" w:sz="4" w:space="0" w:color="000000"/>
            </w:tcBorders>
            <w:vAlign w:val="center"/>
          </w:tcPr>
          <w:p w:rsidR="00EC519A" w:rsidRDefault="001A363A">
            <w:pPr>
              <w:spacing w:before="100" w:after="100"/>
            </w:pPr>
            <w:r>
              <w:rPr>
                <w:rFonts w:ascii="Arial" w:eastAsia="Arial" w:hAnsi="Arial" w:cs="Arial"/>
                <w:sz w:val="20"/>
                <w:szCs w:val="20"/>
              </w:rPr>
              <w:t xml:space="preserve">Buck Institute, OCM BOCES, </w:t>
            </w:r>
            <w:r w:rsidR="005365A9">
              <w:rPr>
                <w:rFonts w:ascii="Arial" w:eastAsia="Arial" w:hAnsi="Arial" w:cs="Arial"/>
                <w:sz w:val="20"/>
                <w:szCs w:val="20"/>
              </w:rPr>
              <w:t>Teachers and Instructional Support Team</w:t>
            </w:r>
          </w:p>
        </w:tc>
        <w:tc>
          <w:tcPr>
            <w:tcW w:w="988" w:type="dxa"/>
            <w:tcBorders>
              <w:top w:val="single" w:sz="4" w:space="0" w:color="000000"/>
              <w:left w:val="single" w:sz="4" w:space="0" w:color="000000"/>
              <w:bottom w:val="single" w:sz="4" w:space="0" w:color="000000"/>
              <w:right w:val="single" w:sz="4" w:space="0" w:color="000000"/>
            </w:tcBorders>
            <w:vAlign w:val="center"/>
          </w:tcPr>
          <w:p w:rsidR="00EC519A" w:rsidRDefault="005365A9">
            <w:pPr>
              <w:spacing w:before="100" w:after="100"/>
            </w:pPr>
            <w:r>
              <w:rPr>
                <w:rFonts w:ascii="Arial" w:eastAsia="Arial" w:hAnsi="Arial" w:cs="Arial"/>
                <w:sz w:val="20"/>
                <w:szCs w:val="20"/>
              </w:rPr>
              <w:t>Annually</w:t>
            </w:r>
          </w:p>
        </w:tc>
        <w:tc>
          <w:tcPr>
            <w:tcW w:w="1770" w:type="dxa"/>
            <w:tcBorders>
              <w:top w:val="single" w:sz="4" w:space="0" w:color="000000"/>
              <w:left w:val="single" w:sz="4" w:space="0" w:color="000000"/>
              <w:bottom w:val="single" w:sz="4" w:space="0" w:color="000000"/>
              <w:right w:val="single" w:sz="48" w:space="0" w:color="000000"/>
            </w:tcBorders>
            <w:vAlign w:val="center"/>
          </w:tcPr>
          <w:p w:rsidR="00EC519A" w:rsidRDefault="005365A9">
            <w:pPr>
              <w:spacing w:before="100" w:after="100"/>
            </w:pPr>
            <w:r>
              <w:rPr>
                <w:rFonts w:ascii="Arial" w:eastAsia="Arial" w:hAnsi="Arial" w:cs="Arial"/>
                <w:sz w:val="20"/>
                <w:szCs w:val="20"/>
              </w:rPr>
              <w:t>My Learning Plan</w:t>
            </w:r>
          </w:p>
        </w:tc>
      </w:tr>
    </w:tbl>
    <w:p w:rsidR="00EC519A" w:rsidRDefault="005365A9">
      <w:r>
        <w:t>Appendix A</w:t>
      </w:r>
    </w:p>
    <w:p w:rsidR="00EC519A" w:rsidRDefault="005365A9">
      <w:r>
        <w:t>Salmon River Central School</w:t>
      </w:r>
    </w:p>
    <w:p w:rsidR="00EC519A" w:rsidRDefault="005365A9">
      <w:r>
        <w:t>Professional Development Plan</w:t>
      </w:r>
    </w:p>
    <w:p w:rsidR="00EC519A" w:rsidRDefault="00EC519A"/>
    <w:p w:rsidR="00EC519A" w:rsidRDefault="005365A9">
      <w:pPr>
        <w:pStyle w:val="Heading2"/>
      </w:pPr>
      <w:r>
        <w:t>NEW TEACHER MENTORING PLAN</w:t>
      </w:r>
    </w:p>
    <w:p w:rsidR="00EC519A" w:rsidRDefault="00EC519A"/>
    <w:p w:rsidR="00EC519A" w:rsidRDefault="005365A9">
      <w:pPr>
        <w:numPr>
          <w:ilvl w:val="0"/>
          <w:numId w:val="5"/>
        </w:numPr>
        <w:ind w:left="540" w:hanging="540"/>
      </w:pPr>
      <w:r>
        <w:t>New Teacher Mentoring</w:t>
      </w:r>
    </w:p>
    <w:p w:rsidR="00EC519A" w:rsidRDefault="00EC519A"/>
    <w:p w:rsidR="00EC519A" w:rsidRDefault="005365A9">
      <w:pPr>
        <w:ind w:left="540"/>
        <w:jc w:val="both"/>
      </w:pPr>
      <w:r>
        <w:t xml:space="preserve">The New Teacher Mentoring Program is designed to ensure that every new teacher is successful and effective during his or her first years of teaching.  New teachers certified after 2/2/04 who are seeking the professional certificate are required to have a mentored experience in the first year of employment </w:t>
      </w:r>
      <w:r>
        <w:rPr>
          <w:u w:val="single"/>
        </w:rPr>
        <w:t>unless</w:t>
      </w:r>
      <w:r>
        <w:t xml:space="preserve"> the candidate completed two years of teaching experience </w:t>
      </w:r>
      <w:r>
        <w:rPr>
          <w:u w:val="single"/>
        </w:rPr>
        <w:t>prior</w:t>
      </w:r>
      <w:r>
        <w:t xml:space="preserve"> to such teaching in the public schools.  Also substitute teachers in teaching assignments for forty plus days are required to have a mentored experience.</w:t>
      </w:r>
    </w:p>
    <w:p w:rsidR="00EC519A" w:rsidRDefault="00EC519A"/>
    <w:p w:rsidR="00EC519A" w:rsidRDefault="005365A9">
      <w:pPr>
        <w:numPr>
          <w:ilvl w:val="0"/>
          <w:numId w:val="5"/>
        </w:numPr>
        <w:tabs>
          <w:tab w:val="left" w:pos="540"/>
        </w:tabs>
        <w:ind w:left="540" w:hanging="540"/>
      </w:pPr>
      <w:r>
        <w:t>The Mentor Program will help ensure success for all newly hired teachers through collaboration, observation, inquiry and dialogue about excellent teaching with excellent teachers serving as positive role models.</w:t>
      </w:r>
    </w:p>
    <w:p w:rsidR="00EC519A" w:rsidRDefault="00EC519A">
      <w:pPr>
        <w:tabs>
          <w:tab w:val="left" w:pos="540"/>
        </w:tabs>
      </w:pPr>
    </w:p>
    <w:p w:rsidR="00EC519A" w:rsidRDefault="005365A9">
      <w:pPr>
        <w:numPr>
          <w:ilvl w:val="0"/>
          <w:numId w:val="5"/>
        </w:numPr>
        <w:ind w:left="540" w:hanging="540"/>
      </w:pPr>
      <w:r>
        <w:t>Beliefs</w:t>
      </w:r>
    </w:p>
    <w:p w:rsidR="00EC519A" w:rsidRDefault="00EC519A">
      <w:pPr>
        <w:ind w:left="540" w:hanging="540"/>
      </w:pPr>
    </w:p>
    <w:p w:rsidR="00EC519A" w:rsidRDefault="005365A9">
      <w:pPr>
        <w:tabs>
          <w:tab w:val="left" w:pos="540"/>
        </w:tabs>
        <w:ind w:left="540"/>
      </w:pPr>
      <w:r>
        <w:t>We believe that successful mentoring:</w:t>
      </w:r>
    </w:p>
    <w:p w:rsidR="00EC519A" w:rsidRDefault="005365A9">
      <w:pPr>
        <w:numPr>
          <w:ilvl w:val="1"/>
          <w:numId w:val="5"/>
        </w:numPr>
        <w:tabs>
          <w:tab w:val="left" w:pos="900"/>
        </w:tabs>
        <w:ind w:left="900" w:hanging="360"/>
      </w:pPr>
      <w:r>
        <w:t>Gives new teachers explicit expectations, training in those expectations and coaching/feedback to implement and master those techniques.</w:t>
      </w:r>
    </w:p>
    <w:p w:rsidR="00EC519A" w:rsidRDefault="005365A9">
      <w:pPr>
        <w:numPr>
          <w:ilvl w:val="1"/>
          <w:numId w:val="5"/>
        </w:numPr>
        <w:tabs>
          <w:tab w:val="left" w:pos="540"/>
          <w:tab w:val="left" w:pos="900"/>
        </w:tabs>
        <w:ind w:left="900" w:hanging="360"/>
      </w:pPr>
      <w:r>
        <w:t>Involves all members of the educational community.</w:t>
      </w:r>
    </w:p>
    <w:p w:rsidR="00EC519A" w:rsidRDefault="005365A9">
      <w:pPr>
        <w:numPr>
          <w:ilvl w:val="1"/>
          <w:numId w:val="5"/>
        </w:numPr>
        <w:tabs>
          <w:tab w:val="left" w:pos="900"/>
        </w:tabs>
        <w:ind w:left="900" w:hanging="360"/>
      </w:pPr>
      <w:r>
        <w:t>Enhances recruitment and retention of newly hired teachers.</w:t>
      </w:r>
    </w:p>
    <w:p w:rsidR="00EC519A" w:rsidRDefault="005365A9">
      <w:pPr>
        <w:numPr>
          <w:ilvl w:val="1"/>
          <w:numId w:val="5"/>
        </w:numPr>
        <w:tabs>
          <w:tab w:val="left" w:pos="900"/>
        </w:tabs>
        <w:ind w:left="900" w:hanging="360"/>
      </w:pPr>
      <w:r>
        <w:t>Provides a structured system for teachers to gain new ideas, share their expertise, and seek advice.</w:t>
      </w:r>
    </w:p>
    <w:p w:rsidR="00EC519A" w:rsidRDefault="005365A9">
      <w:pPr>
        <w:numPr>
          <w:ilvl w:val="1"/>
          <w:numId w:val="5"/>
        </w:numPr>
        <w:tabs>
          <w:tab w:val="left" w:pos="900"/>
        </w:tabs>
        <w:ind w:left="900" w:hanging="360"/>
      </w:pPr>
      <w:r>
        <w:t>Provides an atmosphere where peers can examine classroom procedures and teaching methods in pursuit of continuous improvement.</w:t>
      </w:r>
    </w:p>
    <w:p w:rsidR="00EC519A" w:rsidRDefault="005365A9">
      <w:pPr>
        <w:numPr>
          <w:ilvl w:val="1"/>
          <w:numId w:val="5"/>
        </w:numPr>
        <w:tabs>
          <w:tab w:val="left" w:pos="900"/>
        </w:tabs>
        <w:ind w:left="900" w:hanging="360"/>
      </w:pPr>
      <w:r>
        <w:t>Contributes to student success through the use of instructional methods of best practice.</w:t>
      </w:r>
    </w:p>
    <w:p w:rsidR="00EC519A" w:rsidRDefault="005365A9">
      <w:pPr>
        <w:numPr>
          <w:ilvl w:val="1"/>
          <w:numId w:val="5"/>
        </w:numPr>
        <w:tabs>
          <w:tab w:val="left" w:pos="900"/>
        </w:tabs>
        <w:ind w:left="900" w:hanging="360"/>
      </w:pPr>
      <w:r>
        <w:t>Promotes the development of a common vocabulary relative to effective teaching practices.</w:t>
      </w:r>
    </w:p>
    <w:p w:rsidR="00EC519A" w:rsidRDefault="00EC519A">
      <w:pPr>
        <w:tabs>
          <w:tab w:val="left" w:pos="900"/>
        </w:tabs>
        <w:ind w:left="900" w:hanging="360"/>
      </w:pPr>
    </w:p>
    <w:p w:rsidR="00EC519A" w:rsidRDefault="005365A9">
      <w:pPr>
        <w:numPr>
          <w:ilvl w:val="0"/>
          <w:numId w:val="5"/>
        </w:numPr>
        <w:ind w:left="540" w:hanging="540"/>
      </w:pPr>
      <w:r>
        <w:t>Effective Monitoring</w:t>
      </w:r>
    </w:p>
    <w:p w:rsidR="00EC519A" w:rsidRDefault="00EC519A">
      <w:pPr>
        <w:tabs>
          <w:tab w:val="left" w:pos="900"/>
        </w:tabs>
        <w:ind w:left="900" w:hanging="360"/>
      </w:pPr>
    </w:p>
    <w:p w:rsidR="00EC519A" w:rsidRDefault="005365A9">
      <w:pPr>
        <w:tabs>
          <w:tab w:val="left" w:pos="900"/>
        </w:tabs>
        <w:ind w:left="900" w:hanging="360"/>
      </w:pPr>
      <w:r>
        <w:t>As a result of participating in an effective mentoring program new teachers will:</w:t>
      </w:r>
    </w:p>
    <w:p w:rsidR="00EC519A" w:rsidRDefault="005365A9">
      <w:pPr>
        <w:numPr>
          <w:ilvl w:val="1"/>
          <w:numId w:val="5"/>
        </w:numPr>
        <w:tabs>
          <w:tab w:val="left" w:pos="900"/>
        </w:tabs>
        <w:ind w:hanging="360"/>
      </w:pPr>
      <w:r>
        <w:t>Become confident in themselves, their practice and their place in the classroom.</w:t>
      </w:r>
    </w:p>
    <w:p w:rsidR="00EC519A" w:rsidRDefault="005365A9">
      <w:pPr>
        <w:numPr>
          <w:ilvl w:val="1"/>
          <w:numId w:val="5"/>
        </w:numPr>
        <w:tabs>
          <w:tab w:val="left" w:pos="900"/>
        </w:tabs>
        <w:ind w:hanging="360"/>
      </w:pPr>
      <w:r>
        <w:t>Feel valued and supported by the entire school community.</w:t>
      </w:r>
    </w:p>
    <w:p w:rsidR="00EC519A" w:rsidRDefault="005365A9">
      <w:pPr>
        <w:numPr>
          <w:ilvl w:val="1"/>
          <w:numId w:val="5"/>
        </w:numPr>
        <w:tabs>
          <w:tab w:val="left" w:pos="900"/>
        </w:tabs>
        <w:ind w:hanging="360"/>
      </w:pPr>
      <w:r>
        <w:t>Be able to verbalize a clear understanding of effective teaching and learning.</w:t>
      </w:r>
    </w:p>
    <w:p w:rsidR="00EC519A" w:rsidRDefault="005365A9">
      <w:pPr>
        <w:numPr>
          <w:ilvl w:val="1"/>
          <w:numId w:val="5"/>
        </w:numPr>
        <w:tabs>
          <w:tab w:val="left" w:pos="900"/>
        </w:tabs>
        <w:ind w:hanging="360"/>
      </w:pPr>
      <w:r>
        <w:t>Consistently plan and deliver effective, sound fundamental lessons/instructions.</w:t>
      </w:r>
    </w:p>
    <w:p w:rsidR="00EC519A" w:rsidRDefault="005365A9">
      <w:pPr>
        <w:numPr>
          <w:ilvl w:val="1"/>
          <w:numId w:val="5"/>
        </w:numPr>
        <w:tabs>
          <w:tab w:val="left" w:pos="900"/>
        </w:tabs>
        <w:ind w:hanging="360"/>
      </w:pPr>
      <w:r>
        <w:t>Assess student learning and make adjustment as needed.</w:t>
      </w:r>
    </w:p>
    <w:p w:rsidR="00EC519A" w:rsidRDefault="005365A9">
      <w:pPr>
        <w:numPr>
          <w:ilvl w:val="1"/>
          <w:numId w:val="5"/>
        </w:numPr>
        <w:tabs>
          <w:tab w:val="left" w:pos="900"/>
        </w:tabs>
        <w:ind w:hanging="360"/>
      </w:pPr>
      <w:r>
        <w:t>Confidently practice strong classroom management skills.</w:t>
      </w:r>
    </w:p>
    <w:p w:rsidR="00EC519A" w:rsidRDefault="00EC519A">
      <w:pPr>
        <w:tabs>
          <w:tab w:val="left" w:pos="900"/>
        </w:tabs>
      </w:pPr>
    </w:p>
    <w:p w:rsidR="00EC519A" w:rsidRDefault="005365A9">
      <w:pPr>
        <w:numPr>
          <w:ilvl w:val="0"/>
          <w:numId w:val="5"/>
        </w:numPr>
        <w:tabs>
          <w:tab w:val="left" w:pos="540"/>
        </w:tabs>
        <w:ind w:left="1440" w:hanging="1440"/>
      </w:pPr>
      <w:r>
        <w:t>Characteristics of Effective Mentors</w:t>
      </w:r>
    </w:p>
    <w:p w:rsidR="00EC519A" w:rsidRDefault="005365A9">
      <w:pPr>
        <w:numPr>
          <w:ilvl w:val="1"/>
          <w:numId w:val="5"/>
        </w:numPr>
        <w:tabs>
          <w:tab w:val="left" w:pos="1080"/>
        </w:tabs>
        <w:ind w:hanging="360"/>
      </w:pPr>
      <w:r>
        <w:t>Attitude and Character</w:t>
      </w:r>
    </w:p>
    <w:p w:rsidR="00EC519A" w:rsidRDefault="005365A9">
      <w:pPr>
        <w:numPr>
          <w:ilvl w:val="3"/>
          <w:numId w:val="5"/>
        </w:numPr>
        <w:tabs>
          <w:tab w:val="left" w:pos="1440"/>
          <w:tab w:val="left" w:pos="1800"/>
        </w:tabs>
        <w:ind w:left="1800" w:hanging="360"/>
      </w:pPr>
      <w:r>
        <w:rPr>
          <w:rFonts w:ascii="Times New Roman" w:eastAsia="Times New Roman" w:hAnsi="Times New Roman" w:cs="Times New Roman"/>
        </w:rPr>
        <w:t>Possesses a clear understanding of the Salmon River School District philosophy of teaching and learning.</w:t>
      </w:r>
    </w:p>
    <w:p w:rsidR="00EC519A" w:rsidRDefault="005365A9">
      <w:pPr>
        <w:numPr>
          <w:ilvl w:val="3"/>
          <w:numId w:val="5"/>
        </w:numPr>
        <w:tabs>
          <w:tab w:val="left" w:pos="1800"/>
        </w:tabs>
        <w:ind w:left="1800" w:hanging="360"/>
      </w:pPr>
      <w:r>
        <w:t>Will be a role model for other teachers.</w:t>
      </w:r>
    </w:p>
    <w:p w:rsidR="00EC519A" w:rsidRDefault="005365A9">
      <w:pPr>
        <w:numPr>
          <w:ilvl w:val="3"/>
          <w:numId w:val="5"/>
        </w:numPr>
        <w:tabs>
          <w:tab w:val="left" w:pos="1800"/>
        </w:tabs>
        <w:ind w:left="1800" w:hanging="360"/>
      </w:pPr>
      <w:r>
        <w:t>Exhibits strong commitment to the teaching profession.</w:t>
      </w:r>
    </w:p>
    <w:p w:rsidR="00EC519A" w:rsidRDefault="005365A9">
      <w:pPr>
        <w:numPr>
          <w:ilvl w:val="3"/>
          <w:numId w:val="5"/>
        </w:numPr>
        <w:tabs>
          <w:tab w:val="left" w:pos="1800"/>
        </w:tabs>
        <w:ind w:left="1800" w:hanging="360"/>
      </w:pPr>
      <w:r>
        <w:t>Willing to receive training to improve mentoring skills.</w:t>
      </w:r>
    </w:p>
    <w:p w:rsidR="00EC519A" w:rsidRDefault="005365A9">
      <w:pPr>
        <w:numPr>
          <w:ilvl w:val="3"/>
          <w:numId w:val="5"/>
        </w:numPr>
        <w:tabs>
          <w:tab w:val="left" w:pos="1800"/>
        </w:tabs>
        <w:ind w:left="1800" w:hanging="360"/>
      </w:pPr>
      <w:r>
        <w:t>Demonstrates a commitment to life long learning.</w:t>
      </w:r>
    </w:p>
    <w:p w:rsidR="00EC519A" w:rsidRDefault="005365A9">
      <w:pPr>
        <w:numPr>
          <w:ilvl w:val="3"/>
          <w:numId w:val="5"/>
        </w:numPr>
        <w:tabs>
          <w:tab w:val="left" w:pos="1800"/>
        </w:tabs>
        <w:ind w:left="1800" w:hanging="360"/>
      </w:pPr>
      <w:r>
        <w:t>Is reflective and able to learn from experiences.</w:t>
      </w:r>
    </w:p>
    <w:p w:rsidR="00EC519A" w:rsidRDefault="005365A9">
      <w:pPr>
        <w:numPr>
          <w:ilvl w:val="3"/>
          <w:numId w:val="5"/>
        </w:numPr>
        <w:tabs>
          <w:tab w:val="left" w:pos="1800"/>
        </w:tabs>
        <w:ind w:left="1800" w:hanging="360"/>
      </w:pPr>
      <w:r>
        <w:t>Is eager to share information and ideas with colleagues.</w:t>
      </w:r>
    </w:p>
    <w:p w:rsidR="00EC519A" w:rsidRDefault="005365A9">
      <w:pPr>
        <w:numPr>
          <w:ilvl w:val="3"/>
          <w:numId w:val="5"/>
        </w:numPr>
        <w:tabs>
          <w:tab w:val="left" w:pos="1800"/>
        </w:tabs>
        <w:ind w:left="1800" w:hanging="360"/>
      </w:pPr>
      <w:r>
        <w:t>Is resilient, flexible, persistent and open-minded.</w:t>
      </w:r>
    </w:p>
    <w:p w:rsidR="00EC519A" w:rsidRDefault="005365A9">
      <w:pPr>
        <w:numPr>
          <w:ilvl w:val="3"/>
          <w:numId w:val="5"/>
        </w:numPr>
        <w:tabs>
          <w:tab w:val="left" w:pos="1800"/>
        </w:tabs>
        <w:ind w:left="1800" w:hanging="360"/>
      </w:pPr>
      <w:r>
        <w:t>Exhibits good humor and resourcefulness.</w:t>
      </w:r>
    </w:p>
    <w:p w:rsidR="00EC519A" w:rsidRDefault="005365A9">
      <w:pPr>
        <w:numPr>
          <w:ilvl w:val="3"/>
          <w:numId w:val="5"/>
        </w:numPr>
        <w:tabs>
          <w:tab w:val="left" w:pos="1800"/>
        </w:tabs>
        <w:ind w:left="1800" w:hanging="360"/>
      </w:pPr>
      <w:r>
        <w:t>Enjoys new challenges and solving problems.</w:t>
      </w:r>
    </w:p>
    <w:p w:rsidR="00EC519A" w:rsidRDefault="00EC519A">
      <w:pPr>
        <w:tabs>
          <w:tab w:val="left" w:pos="1800"/>
        </w:tabs>
      </w:pPr>
    </w:p>
    <w:p w:rsidR="00EC519A" w:rsidRDefault="005365A9">
      <w:pPr>
        <w:numPr>
          <w:ilvl w:val="1"/>
          <w:numId w:val="5"/>
        </w:numPr>
        <w:ind w:hanging="360"/>
      </w:pPr>
      <w:r>
        <w:t>Communication Skills</w:t>
      </w:r>
    </w:p>
    <w:p w:rsidR="00EC519A" w:rsidRDefault="005365A9">
      <w:pPr>
        <w:numPr>
          <w:ilvl w:val="3"/>
          <w:numId w:val="5"/>
        </w:numPr>
        <w:ind w:left="1800" w:hanging="360"/>
      </w:pPr>
      <w:r>
        <w:t>Is able to articulate effective instructional strategies</w:t>
      </w:r>
    </w:p>
    <w:p w:rsidR="00EC519A" w:rsidRDefault="005365A9">
      <w:pPr>
        <w:numPr>
          <w:ilvl w:val="3"/>
          <w:numId w:val="5"/>
        </w:numPr>
        <w:ind w:left="1800" w:hanging="360"/>
      </w:pPr>
      <w:r>
        <w:t>Listens attentively.</w:t>
      </w:r>
    </w:p>
    <w:p w:rsidR="00EC519A" w:rsidRDefault="005365A9">
      <w:pPr>
        <w:numPr>
          <w:ilvl w:val="3"/>
          <w:numId w:val="5"/>
        </w:numPr>
        <w:ind w:left="1800" w:hanging="360"/>
      </w:pPr>
      <w:r>
        <w:t>Ask questions that prompt reflection and understanding</w:t>
      </w:r>
    </w:p>
    <w:p w:rsidR="00EC519A" w:rsidRDefault="005365A9">
      <w:pPr>
        <w:numPr>
          <w:ilvl w:val="3"/>
          <w:numId w:val="5"/>
        </w:numPr>
        <w:ind w:left="1800" w:hanging="360"/>
      </w:pPr>
      <w:r>
        <w:t>Provides feedback in positive/productive ways.</w:t>
      </w:r>
    </w:p>
    <w:p w:rsidR="00EC519A" w:rsidRDefault="005365A9">
      <w:pPr>
        <w:numPr>
          <w:ilvl w:val="3"/>
          <w:numId w:val="5"/>
        </w:numPr>
        <w:ind w:left="1800" w:hanging="360"/>
      </w:pPr>
      <w:r>
        <w:t>Is efficient with use of time.</w:t>
      </w:r>
    </w:p>
    <w:p w:rsidR="00EC519A" w:rsidRDefault="005365A9">
      <w:pPr>
        <w:numPr>
          <w:ilvl w:val="3"/>
          <w:numId w:val="5"/>
        </w:numPr>
        <w:ind w:left="1800" w:hanging="360"/>
      </w:pPr>
      <w:r>
        <w:t>Conveys enthusiasm for teaching.</w:t>
      </w:r>
    </w:p>
    <w:p w:rsidR="00EC519A" w:rsidRDefault="005365A9">
      <w:pPr>
        <w:numPr>
          <w:ilvl w:val="3"/>
          <w:numId w:val="5"/>
        </w:numPr>
        <w:ind w:left="1800" w:hanging="360"/>
      </w:pPr>
      <w:r>
        <w:rPr>
          <w:u w:val="single"/>
        </w:rPr>
        <w:t>Maintains confidentiality</w:t>
      </w:r>
      <w:r>
        <w:t>.</w:t>
      </w:r>
    </w:p>
    <w:p w:rsidR="00EC519A" w:rsidRDefault="005365A9">
      <w:pPr>
        <w:numPr>
          <w:ilvl w:val="3"/>
          <w:numId w:val="5"/>
        </w:numPr>
        <w:ind w:left="1800" w:hanging="360"/>
      </w:pPr>
      <w:r>
        <w:t>Practices effective principles of feedback</w:t>
      </w:r>
    </w:p>
    <w:p w:rsidR="00EC519A" w:rsidRDefault="00EC519A">
      <w:pPr>
        <w:ind w:left="1440" w:hanging="360"/>
      </w:pPr>
    </w:p>
    <w:p w:rsidR="00EC519A" w:rsidRDefault="005365A9">
      <w:pPr>
        <w:numPr>
          <w:ilvl w:val="1"/>
          <w:numId w:val="5"/>
        </w:numPr>
        <w:ind w:hanging="360"/>
      </w:pPr>
      <w:r>
        <w:t>Professional Competence and Experience</w:t>
      </w:r>
    </w:p>
    <w:p w:rsidR="00EC519A" w:rsidRDefault="005365A9">
      <w:pPr>
        <w:numPr>
          <w:ilvl w:val="3"/>
          <w:numId w:val="5"/>
        </w:numPr>
        <w:ind w:left="1800" w:hanging="360"/>
      </w:pPr>
      <w:r>
        <w:t>Is regarded by colleagues as an outstanding teacher.</w:t>
      </w:r>
    </w:p>
    <w:p w:rsidR="00EC519A" w:rsidRDefault="005365A9">
      <w:pPr>
        <w:numPr>
          <w:ilvl w:val="3"/>
          <w:numId w:val="5"/>
        </w:numPr>
        <w:ind w:left="1800" w:hanging="360"/>
      </w:pPr>
      <w:r>
        <w:t>Has excellent knowledge of subject matter and standards.</w:t>
      </w:r>
    </w:p>
    <w:p w:rsidR="00EC519A" w:rsidRDefault="005365A9">
      <w:pPr>
        <w:numPr>
          <w:ilvl w:val="3"/>
          <w:numId w:val="5"/>
        </w:numPr>
        <w:ind w:left="1800" w:hanging="360"/>
      </w:pPr>
      <w:r>
        <w:t>Demonstrates excellent classroom management skills.</w:t>
      </w:r>
    </w:p>
    <w:p w:rsidR="00EC519A" w:rsidRDefault="005365A9">
      <w:pPr>
        <w:numPr>
          <w:ilvl w:val="3"/>
          <w:numId w:val="5"/>
        </w:numPr>
        <w:ind w:left="1800" w:hanging="360"/>
      </w:pPr>
      <w:r>
        <w:t>Feels comfortable being observed by other teachers.</w:t>
      </w:r>
    </w:p>
    <w:p w:rsidR="00EC519A" w:rsidRDefault="005365A9">
      <w:pPr>
        <w:numPr>
          <w:ilvl w:val="3"/>
          <w:numId w:val="5"/>
        </w:numPr>
        <w:ind w:left="1800" w:hanging="360"/>
      </w:pPr>
      <w:r>
        <w:t>Collaborates well with other teachers and administrators.</w:t>
      </w:r>
    </w:p>
    <w:p w:rsidR="00EC519A" w:rsidRDefault="005365A9">
      <w:pPr>
        <w:numPr>
          <w:ilvl w:val="3"/>
          <w:numId w:val="5"/>
        </w:numPr>
        <w:ind w:left="1800" w:hanging="360"/>
      </w:pPr>
      <w:r>
        <w:t>Is willing to learn new teaching strategies to share with and model for new teachers.</w:t>
      </w:r>
    </w:p>
    <w:p w:rsidR="00EC519A" w:rsidRDefault="005365A9">
      <w:pPr>
        <w:numPr>
          <w:ilvl w:val="3"/>
          <w:numId w:val="5"/>
        </w:numPr>
        <w:ind w:left="1800" w:hanging="360"/>
      </w:pPr>
      <w:r>
        <w:t>Can model expected practice.</w:t>
      </w:r>
    </w:p>
    <w:p w:rsidR="00EC519A" w:rsidRDefault="005365A9">
      <w:pPr>
        <w:numPr>
          <w:ilvl w:val="3"/>
          <w:numId w:val="5"/>
        </w:numPr>
        <w:ind w:left="1800" w:hanging="360"/>
      </w:pPr>
      <w:r>
        <w:t>Can verbalize teaching/learning expectations.</w:t>
      </w:r>
    </w:p>
    <w:p w:rsidR="00EC519A" w:rsidRDefault="00EC519A"/>
    <w:p w:rsidR="00EC519A" w:rsidRDefault="005365A9">
      <w:pPr>
        <w:numPr>
          <w:ilvl w:val="1"/>
          <w:numId w:val="5"/>
        </w:numPr>
        <w:ind w:hanging="360"/>
      </w:pPr>
      <w:r>
        <w:t>Interpersonal Skills</w:t>
      </w:r>
    </w:p>
    <w:p w:rsidR="00EC519A" w:rsidRDefault="005365A9">
      <w:pPr>
        <w:numPr>
          <w:ilvl w:val="3"/>
          <w:numId w:val="5"/>
        </w:numPr>
        <w:ind w:left="1800" w:hanging="360"/>
      </w:pPr>
      <w:r>
        <w:t>Is able to maintain a trusting professional relationship.</w:t>
      </w:r>
    </w:p>
    <w:p w:rsidR="00EC519A" w:rsidRDefault="005365A9">
      <w:pPr>
        <w:numPr>
          <w:ilvl w:val="3"/>
          <w:numId w:val="5"/>
        </w:numPr>
        <w:ind w:left="1800" w:hanging="360"/>
      </w:pPr>
      <w:r>
        <w:t>Is approachable; easily establishes rapport with others.</w:t>
      </w:r>
    </w:p>
    <w:p w:rsidR="00EC519A" w:rsidRDefault="005365A9">
      <w:pPr>
        <w:numPr>
          <w:ilvl w:val="3"/>
          <w:numId w:val="5"/>
        </w:numPr>
        <w:ind w:left="1800" w:hanging="360"/>
      </w:pPr>
      <w:r>
        <w:t>Is patient.</w:t>
      </w:r>
    </w:p>
    <w:p w:rsidR="00EC519A" w:rsidRDefault="00EC519A"/>
    <w:p w:rsidR="00EC519A" w:rsidRDefault="005365A9">
      <w:pPr>
        <w:numPr>
          <w:ilvl w:val="0"/>
          <w:numId w:val="5"/>
        </w:numPr>
        <w:tabs>
          <w:tab w:val="left" w:pos="540"/>
        </w:tabs>
        <w:ind w:hanging="720"/>
      </w:pPr>
      <w:r>
        <w:t>Mentoring Roles and Responsibilities</w:t>
      </w:r>
    </w:p>
    <w:p w:rsidR="00EC519A" w:rsidRDefault="00EC519A">
      <w:pPr>
        <w:ind w:left="1440" w:hanging="360"/>
      </w:pPr>
    </w:p>
    <w:p w:rsidR="00EC519A" w:rsidRDefault="005365A9">
      <w:pPr>
        <w:numPr>
          <w:ilvl w:val="1"/>
          <w:numId w:val="5"/>
        </w:numPr>
        <w:ind w:hanging="360"/>
        <w:rPr>
          <w:u w:val="single"/>
        </w:rPr>
      </w:pPr>
      <w:r>
        <w:t xml:space="preserve">The mentor role is providing </w:t>
      </w:r>
      <w:r>
        <w:rPr>
          <w:u w:val="single"/>
        </w:rPr>
        <w:t>guidance and support.</w:t>
      </w:r>
    </w:p>
    <w:p w:rsidR="00EC519A" w:rsidRDefault="005365A9">
      <w:pPr>
        <w:numPr>
          <w:ilvl w:val="1"/>
          <w:numId w:val="5"/>
        </w:numPr>
        <w:ind w:hanging="360"/>
        <w:rPr>
          <w:u w:val="single"/>
        </w:rPr>
      </w:pPr>
      <w:r>
        <w:t>The mentors’ responsibilities include but are not limited to:</w:t>
      </w:r>
    </w:p>
    <w:p w:rsidR="00EC519A" w:rsidRDefault="005365A9">
      <w:pPr>
        <w:numPr>
          <w:ilvl w:val="3"/>
          <w:numId w:val="5"/>
        </w:numPr>
        <w:ind w:left="1800" w:hanging="360"/>
      </w:pPr>
      <w:r>
        <w:t>Attend mentor training</w:t>
      </w:r>
    </w:p>
    <w:p w:rsidR="00EC519A" w:rsidRDefault="005365A9">
      <w:pPr>
        <w:numPr>
          <w:ilvl w:val="3"/>
          <w:numId w:val="5"/>
        </w:numPr>
        <w:ind w:left="1800" w:hanging="360"/>
      </w:pPr>
      <w:r>
        <w:t>May attend new teacher orientation</w:t>
      </w:r>
    </w:p>
    <w:p w:rsidR="00EC519A" w:rsidRDefault="005365A9">
      <w:pPr>
        <w:numPr>
          <w:ilvl w:val="3"/>
          <w:numId w:val="5"/>
        </w:numPr>
        <w:ind w:left="1800" w:hanging="360"/>
      </w:pPr>
      <w:r>
        <w:t>Collaboratively develop a plan of activities with the new teacher to provide:</w:t>
      </w:r>
    </w:p>
    <w:p w:rsidR="00EC519A" w:rsidRDefault="005365A9">
      <w:pPr>
        <w:numPr>
          <w:ilvl w:val="0"/>
          <w:numId w:val="8"/>
        </w:numPr>
        <w:ind w:hanging="360"/>
      </w:pPr>
      <w:r>
        <w:t>Goal setting</w:t>
      </w:r>
    </w:p>
    <w:p w:rsidR="00EC519A" w:rsidRDefault="005365A9">
      <w:pPr>
        <w:numPr>
          <w:ilvl w:val="0"/>
          <w:numId w:val="8"/>
        </w:numPr>
        <w:ind w:hanging="360"/>
      </w:pPr>
      <w:r>
        <w:t>Feedback on lesson design</w:t>
      </w:r>
    </w:p>
    <w:p w:rsidR="00EC519A" w:rsidRDefault="005365A9">
      <w:pPr>
        <w:numPr>
          <w:ilvl w:val="0"/>
          <w:numId w:val="8"/>
        </w:numPr>
        <w:ind w:hanging="360"/>
      </w:pPr>
      <w:r>
        <w:t>Observation of mentor and other teachers</w:t>
      </w:r>
    </w:p>
    <w:p w:rsidR="00EC519A" w:rsidRDefault="005365A9">
      <w:pPr>
        <w:numPr>
          <w:ilvl w:val="0"/>
          <w:numId w:val="8"/>
        </w:numPr>
        <w:ind w:hanging="360"/>
      </w:pPr>
      <w:r>
        <w:t>Observe new teachers</w:t>
      </w:r>
    </w:p>
    <w:p w:rsidR="00EC519A" w:rsidRDefault="005365A9">
      <w:pPr>
        <w:numPr>
          <w:ilvl w:val="0"/>
          <w:numId w:val="8"/>
        </w:numPr>
        <w:ind w:hanging="360"/>
      </w:pPr>
      <w:r>
        <w:t xml:space="preserve">Timeline for implementation </w:t>
      </w:r>
    </w:p>
    <w:p w:rsidR="00EC519A" w:rsidRDefault="005365A9">
      <w:pPr>
        <w:numPr>
          <w:ilvl w:val="0"/>
          <w:numId w:val="8"/>
        </w:numPr>
        <w:ind w:hanging="360"/>
      </w:pPr>
      <w:r>
        <w:t xml:space="preserve">Guidance on curriculum </w:t>
      </w:r>
    </w:p>
    <w:p w:rsidR="00EC519A" w:rsidRDefault="005365A9">
      <w:pPr>
        <w:numPr>
          <w:ilvl w:val="0"/>
          <w:numId w:val="8"/>
        </w:numPr>
        <w:ind w:hanging="360"/>
      </w:pPr>
      <w:r>
        <w:t>Assist new teachers in developing appropriate contacts</w:t>
      </w:r>
    </w:p>
    <w:p w:rsidR="00EC519A" w:rsidRDefault="005365A9">
      <w:pPr>
        <w:numPr>
          <w:ilvl w:val="0"/>
          <w:numId w:val="8"/>
        </w:numPr>
        <w:ind w:hanging="360"/>
      </w:pPr>
      <w:r>
        <w:t>Lesson design feedback/co-planning</w:t>
      </w:r>
    </w:p>
    <w:p w:rsidR="00EC519A" w:rsidRDefault="005365A9">
      <w:pPr>
        <w:numPr>
          <w:ilvl w:val="0"/>
          <w:numId w:val="8"/>
        </w:numPr>
        <w:ind w:hanging="360"/>
      </w:pPr>
      <w:r>
        <w:t>Assessment design/analysis</w:t>
      </w:r>
    </w:p>
    <w:p w:rsidR="00EC519A" w:rsidRDefault="005365A9">
      <w:pPr>
        <w:numPr>
          <w:ilvl w:val="0"/>
          <w:numId w:val="8"/>
        </w:numPr>
        <w:ind w:hanging="360"/>
      </w:pPr>
      <w:r>
        <w:t>Classroom management strategies/case studies</w:t>
      </w:r>
    </w:p>
    <w:p w:rsidR="00EC519A" w:rsidRDefault="005365A9">
      <w:pPr>
        <w:numPr>
          <w:ilvl w:val="0"/>
          <w:numId w:val="8"/>
        </w:numPr>
        <w:ind w:hanging="360"/>
      </w:pPr>
      <w:r>
        <w:t>Discussion/Reflection</w:t>
      </w:r>
    </w:p>
    <w:p w:rsidR="00EC519A" w:rsidRDefault="005365A9">
      <w:pPr>
        <w:numPr>
          <w:ilvl w:val="3"/>
          <w:numId w:val="5"/>
        </w:numPr>
        <w:ind w:left="1800" w:hanging="360"/>
      </w:pPr>
      <w:r>
        <w:t>Facilitate completion of the mentoring activity log.</w:t>
      </w:r>
    </w:p>
    <w:p w:rsidR="00EC519A" w:rsidRDefault="005365A9">
      <w:pPr>
        <w:numPr>
          <w:ilvl w:val="3"/>
          <w:numId w:val="5"/>
        </w:numPr>
        <w:ind w:left="1800" w:hanging="360"/>
      </w:pPr>
      <w:r>
        <w:rPr>
          <w:u w:val="single"/>
        </w:rPr>
        <w:t>Maintain Confidentiality</w:t>
      </w:r>
    </w:p>
    <w:p w:rsidR="00EC519A" w:rsidRDefault="00EC519A"/>
    <w:p w:rsidR="00EC519A" w:rsidRDefault="005365A9">
      <w:pPr>
        <w:numPr>
          <w:ilvl w:val="0"/>
          <w:numId w:val="5"/>
        </w:numPr>
        <w:tabs>
          <w:tab w:val="left" w:pos="540"/>
        </w:tabs>
        <w:ind w:hanging="720"/>
      </w:pPr>
      <w:r>
        <w:t>Mentoring Activities</w:t>
      </w:r>
    </w:p>
    <w:p w:rsidR="00EC519A" w:rsidRDefault="00EC519A">
      <w:pPr>
        <w:tabs>
          <w:tab w:val="left" w:pos="540"/>
        </w:tabs>
      </w:pPr>
    </w:p>
    <w:p w:rsidR="00EC519A" w:rsidRDefault="005365A9">
      <w:pPr>
        <w:tabs>
          <w:tab w:val="left" w:pos="540"/>
        </w:tabs>
        <w:ind w:left="1080"/>
      </w:pPr>
      <w:r>
        <w:rPr>
          <w:rFonts w:ascii="Times New Roman" w:eastAsia="Times New Roman" w:hAnsi="Times New Roman" w:cs="Times New Roman"/>
        </w:rPr>
        <w:t xml:space="preserve">The Mentor will submit a monthly plan to the Director of Instruction.  This plan will include </w:t>
      </w:r>
      <w:r w:rsidR="004D7F86">
        <w:rPr>
          <w:rFonts w:ascii="Times New Roman" w:eastAsia="Times New Roman" w:hAnsi="Times New Roman" w:cs="Times New Roman"/>
        </w:rPr>
        <w:t xml:space="preserve">approximate </w:t>
      </w:r>
      <w:r>
        <w:rPr>
          <w:rFonts w:ascii="Times New Roman" w:eastAsia="Times New Roman" w:hAnsi="Times New Roman" w:cs="Times New Roman"/>
        </w:rPr>
        <w:t>time and dates and which mentoring activities will be conducted.  Listed below are the approximate outside school day hours that will be available for mentoring:</w:t>
      </w:r>
    </w:p>
    <w:p w:rsidR="00EC519A" w:rsidRDefault="00EC519A">
      <w:pPr>
        <w:tabs>
          <w:tab w:val="left" w:pos="540"/>
        </w:tabs>
        <w:ind w:left="1080"/>
      </w:pPr>
    </w:p>
    <w:p w:rsidR="00EC519A" w:rsidRDefault="005365A9">
      <w:pPr>
        <w:tabs>
          <w:tab w:val="left" w:pos="540"/>
        </w:tabs>
        <w:ind w:left="1080"/>
      </w:pPr>
      <w:r>
        <w:tab/>
      </w:r>
      <w:r>
        <w:tab/>
        <w:t>August/September</w:t>
      </w:r>
      <w:r>
        <w:tab/>
        <w:t>5 hours</w:t>
      </w:r>
    </w:p>
    <w:p w:rsidR="00EC519A" w:rsidRDefault="005365A9">
      <w:pPr>
        <w:tabs>
          <w:tab w:val="left" w:pos="540"/>
        </w:tabs>
        <w:ind w:left="1080"/>
      </w:pPr>
      <w:r>
        <w:tab/>
      </w:r>
      <w:r>
        <w:tab/>
        <w:t>October</w:t>
      </w:r>
      <w:r>
        <w:tab/>
      </w:r>
      <w:r>
        <w:tab/>
        <w:t>5 hours</w:t>
      </w:r>
    </w:p>
    <w:p w:rsidR="00EC519A" w:rsidRDefault="005365A9">
      <w:pPr>
        <w:tabs>
          <w:tab w:val="left" w:pos="540"/>
        </w:tabs>
        <w:ind w:left="1080"/>
      </w:pPr>
      <w:r>
        <w:tab/>
      </w:r>
      <w:r>
        <w:tab/>
        <w:t xml:space="preserve">November </w:t>
      </w:r>
      <w:r>
        <w:tab/>
      </w:r>
      <w:r>
        <w:tab/>
        <w:t>5 hours</w:t>
      </w:r>
    </w:p>
    <w:p w:rsidR="00EC519A" w:rsidRDefault="005365A9">
      <w:pPr>
        <w:tabs>
          <w:tab w:val="left" w:pos="540"/>
        </w:tabs>
        <w:ind w:left="1080"/>
      </w:pPr>
      <w:r>
        <w:tab/>
      </w:r>
      <w:r>
        <w:tab/>
        <w:t xml:space="preserve">December </w:t>
      </w:r>
      <w:r>
        <w:tab/>
      </w:r>
      <w:r>
        <w:tab/>
        <w:t>4 hours</w:t>
      </w:r>
    </w:p>
    <w:p w:rsidR="00EC519A" w:rsidRDefault="005365A9">
      <w:pPr>
        <w:tabs>
          <w:tab w:val="left" w:pos="540"/>
        </w:tabs>
        <w:ind w:left="1080"/>
      </w:pPr>
      <w:r>
        <w:tab/>
      </w:r>
      <w:r>
        <w:tab/>
        <w:t>January</w:t>
      </w:r>
      <w:r>
        <w:tab/>
      </w:r>
      <w:r>
        <w:tab/>
        <w:t>4 hours</w:t>
      </w:r>
    </w:p>
    <w:p w:rsidR="00EC519A" w:rsidRDefault="005365A9">
      <w:pPr>
        <w:tabs>
          <w:tab w:val="left" w:pos="540"/>
        </w:tabs>
        <w:ind w:left="1080"/>
      </w:pPr>
      <w:r>
        <w:tab/>
      </w:r>
      <w:r>
        <w:tab/>
        <w:t>February</w:t>
      </w:r>
      <w:r>
        <w:tab/>
      </w:r>
      <w:r>
        <w:tab/>
        <w:t>4 hours</w:t>
      </w:r>
    </w:p>
    <w:p w:rsidR="00EC519A" w:rsidRDefault="005365A9">
      <w:pPr>
        <w:tabs>
          <w:tab w:val="left" w:pos="540"/>
        </w:tabs>
        <w:ind w:left="1080"/>
      </w:pPr>
      <w:r>
        <w:tab/>
      </w:r>
      <w:r>
        <w:tab/>
        <w:t>March</w:t>
      </w:r>
      <w:r>
        <w:tab/>
      </w:r>
      <w:r>
        <w:tab/>
      </w:r>
      <w:r>
        <w:tab/>
        <w:t>3 hours</w:t>
      </w:r>
    </w:p>
    <w:p w:rsidR="00EC519A" w:rsidRDefault="005365A9">
      <w:pPr>
        <w:tabs>
          <w:tab w:val="left" w:pos="540"/>
        </w:tabs>
        <w:ind w:left="1080"/>
      </w:pPr>
      <w:r>
        <w:tab/>
      </w:r>
      <w:r>
        <w:tab/>
        <w:t>April</w:t>
      </w:r>
      <w:r>
        <w:tab/>
      </w:r>
      <w:r>
        <w:tab/>
      </w:r>
      <w:r>
        <w:tab/>
        <w:t>3 hours</w:t>
      </w:r>
    </w:p>
    <w:p w:rsidR="00EC519A" w:rsidRDefault="005365A9">
      <w:pPr>
        <w:tabs>
          <w:tab w:val="left" w:pos="540"/>
        </w:tabs>
        <w:ind w:left="1080"/>
      </w:pPr>
      <w:r>
        <w:tab/>
      </w:r>
      <w:r>
        <w:tab/>
        <w:t>May</w:t>
      </w:r>
      <w:r>
        <w:tab/>
      </w:r>
      <w:r>
        <w:tab/>
      </w:r>
      <w:r>
        <w:tab/>
        <w:t>3 hours</w:t>
      </w:r>
    </w:p>
    <w:p w:rsidR="00EC519A" w:rsidRDefault="005365A9">
      <w:pPr>
        <w:tabs>
          <w:tab w:val="left" w:pos="540"/>
        </w:tabs>
        <w:ind w:left="1080"/>
      </w:pPr>
      <w:r>
        <w:tab/>
      </w:r>
      <w:r>
        <w:tab/>
        <w:t>June</w:t>
      </w:r>
      <w:r>
        <w:tab/>
      </w:r>
      <w:r>
        <w:tab/>
      </w:r>
      <w:r>
        <w:tab/>
      </w:r>
      <w:r>
        <w:rPr>
          <w:u w:val="single"/>
        </w:rPr>
        <w:t>4 hours</w:t>
      </w:r>
    </w:p>
    <w:p w:rsidR="00EC519A" w:rsidRDefault="00EC519A">
      <w:pPr>
        <w:tabs>
          <w:tab w:val="left" w:pos="540"/>
        </w:tabs>
        <w:ind w:left="1080"/>
      </w:pPr>
    </w:p>
    <w:p w:rsidR="00EC519A" w:rsidRDefault="005365A9">
      <w:pPr>
        <w:tabs>
          <w:tab w:val="left" w:pos="540"/>
          <w:tab w:val="left" w:pos="3060"/>
          <w:tab w:val="left" w:pos="4320"/>
        </w:tabs>
        <w:ind w:left="1080"/>
      </w:pPr>
      <w:r>
        <w:tab/>
        <w:t>Total</w:t>
      </w:r>
      <w:r>
        <w:tab/>
        <w:t>40 hours</w:t>
      </w:r>
      <w:r>
        <w:tab/>
      </w:r>
    </w:p>
    <w:p w:rsidR="00EC519A" w:rsidRDefault="00EC519A">
      <w:pPr>
        <w:tabs>
          <w:tab w:val="left" w:pos="540"/>
          <w:tab w:val="left" w:pos="3060"/>
          <w:tab w:val="left" w:pos="4320"/>
        </w:tabs>
        <w:ind w:left="1080"/>
      </w:pPr>
    </w:p>
    <w:p w:rsidR="00EC519A" w:rsidRDefault="005365A9">
      <w:pPr>
        <w:tabs>
          <w:tab w:val="left" w:pos="540"/>
          <w:tab w:val="left" w:pos="3060"/>
          <w:tab w:val="left" w:pos="4320"/>
        </w:tabs>
      </w:pPr>
      <w:r>
        <w:t>Listed below are some possible mentoring activities:</w:t>
      </w:r>
    </w:p>
    <w:p w:rsidR="00EC519A" w:rsidRDefault="005365A9">
      <w:pPr>
        <w:tabs>
          <w:tab w:val="left" w:pos="540"/>
          <w:tab w:val="left" w:pos="3060"/>
          <w:tab w:val="left" w:pos="4320"/>
        </w:tabs>
      </w:pPr>
      <w:r>
        <w:tab/>
      </w:r>
    </w:p>
    <w:p w:rsidR="00EC519A" w:rsidRDefault="005365A9">
      <w:pPr>
        <w:numPr>
          <w:ilvl w:val="1"/>
          <w:numId w:val="8"/>
        </w:numPr>
        <w:tabs>
          <w:tab w:val="left" w:pos="540"/>
          <w:tab w:val="left" w:pos="4320"/>
        </w:tabs>
        <w:ind w:left="1080" w:hanging="540"/>
      </w:pPr>
      <w:r>
        <w:t>Modeling instruction</w:t>
      </w:r>
    </w:p>
    <w:p w:rsidR="00EC519A" w:rsidRDefault="005365A9">
      <w:pPr>
        <w:numPr>
          <w:ilvl w:val="1"/>
          <w:numId w:val="8"/>
        </w:numPr>
        <w:tabs>
          <w:tab w:val="left" w:pos="540"/>
          <w:tab w:val="left" w:pos="4320"/>
        </w:tabs>
        <w:ind w:left="1080" w:hanging="540"/>
      </w:pPr>
      <w:r>
        <w:t>Observations</w:t>
      </w:r>
    </w:p>
    <w:p w:rsidR="00EC519A" w:rsidRDefault="005365A9">
      <w:pPr>
        <w:numPr>
          <w:ilvl w:val="1"/>
          <w:numId w:val="8"/>
        </w:numPr>
        <w:tabs>
          <w:tab w:val="left" w:pos="540"/>
          <w:tab w:val="left" w:pos="4320"/>
        </w:tabs>
        <w:ind w:left="1080" w:hanging="540"/>
      </w:pPr>
      <w:r>
        <w:t>Joint lesson planning</w:t>
      </w:r>
    </w:p>
    <w:p w:rsidR="00EC519A" w:rsidRDefault="005365A9">
      <w:pPr>
        <w:numPr>
          <w:ilvl w:val="1"/>
          <w:numId w:val="8"/>
        </w:numPr>
        <w:tabs>
          <w:tab w:val="left" w:pos="540"/>
          <w:tab w:val="left" w:pos="4320"/>
        </w:tabs>
        <w:ind w:left="1080" w:hanging="540"/>
      </w:pPr>
      <w:r>
        <w:t>Team teaching</w:t>
      </w:r>
    </w:p>
    <w:p w:rsidR="00EC519A" w:rsidRDefault="005365A9">
      <w:pPr>
        <w:numPr>
          <w:ilvl w:val="1"/>
          <w:numId w:val="8"/>
        </w:numPr>
        <w:tabs>
          <w:tab w:val="left" w:pos="540"/>
          <w:tab w:val="left" w:pos="4320"/>
        </w:tabs>
        <w:ind w:left="1080" w:hanging="540"/>
      </w:pPr>
      <w:r>
        <w:t>Reflecting with the new teacher on lesson outcomes</w:t>
      </w:r>
    </w:p>
    <w:p w:rsidR="00EC519A" w:rsidRDefault="005365A9">
      <w:pPr>
        <w:numPr>
          <w:ilvl w:val="1"/>
          <w:numId w:val="8"/>
        </w:numPr>
        <w:tabs>
          <w:tab w:val="left" w:pos="540"/>
          <w:tab w:val="left" w:pos="4320"/>
        </w:tabs>
        <w:ind w:left="1080" w:hanging="540"/>
      </w:pPr>
      <w:r>
        <w:t>Coaching</w:t>
      </w:r>
    </w:p>
    <w:p w:rsidR="00EC519A" w:rsidRDefault="005365A9">
      <w:pPr>
        <w:numPr>
          <w:ilvl w:val="1"/>
          <w:numId w:val="8"/>
        </w:numPr>
        <w:tabs>
          <w:tab w:val="left" w:pos="540"/>
          <w:tab w:val="left" w:pos="4320"/>
        </w:tabs>
        <w:ind w:left="1080" w:hanging="540"/>
      </w:pPr>
      <w:r>
        <w:t>Orientation to the school culture</w:t>
      </w:r>
    </w:p>
    <w:p w:rsidR="00EC519A" w:rsidRDefault="005365A9">
      <w:pPr>
        <w:numPr>
          <w:ilvl w:val="1"/>
          <w:numId w:val="8"/>
        </w:numPr>
        <w:tabs>
          <w:tab w:val="left" w:pos="540"/>
          <w:tab w:val="left" w:pos="4320"/>
        </w:tabs>
        <w:ind w:left="1080" w:hanging="540"/>
      </w:pPr>
      <w:r>
        <w:t>Discussion of practice</w:t>
      </w:r>
    </w:p>
    <w:p w:rsidR="00EC519A" w:rsidRDefault="005365A9">
      <w:pPr>
        <w:numPr>
          <w:ilvl w:val="1"/>
          <w:numId w:val="8"/>
        </w:numPr>
        <w:tabs>
          <w:tab w:val="left" w:pos="540"/>
          <w:tab w:val="left" w:pos="4320"/>
        </w:tabs>
        <w:ind w:left="1080" w:hanging="540"/>
      </w:pPr>
      <w:r>
        <w:t>Discussion/Reflection</w:t>
      </w:r>
    </w:p>
    <w:p w:rsidR="00EC519A" w:rsidRDefault="005365A9">
      <w:pPr>
        <w:numPr>
          <w:ilvl w:val="1"/>
          <w:numId w:val="8"/>
        </w:numPr>
        <w:tabs>
          <w:tab w:val="left" w:pos="540"/>
          <w:tab w:val="left" w:pos="4320"/>
        </w:tabs>
        <w:ind w:left="1080" w:hanging="540"/>
      </w:pPr>
      <w:r>
        <w:t>Lesson design feedback/co-planning</w:t>
      </w:r>
    </w:p>
    <w:p w:rsidR="00EC519A" w:rsidRDefault="005365A9">
      <w:pPr>
        <w:numPr>
          <w:ilvl w:val="1"/>
          <w:numId w:val="8"/>
        </w:numPr>
        <w:tabs>
          <w:tab w:val="left" w:pos="540"/>
          <w:tab w:val="left" w:pos="4320"/>
        </w:tabs>
        <w:ind w:left="1080" w:hanging="540"/>
      </w:pPr>
      <w:r>
        <w:t>Assessment design/analysis</w:t>
      </w:r>
    </w:p>
    <w:p w:rsidR="00EC519A" w:rsidRDefault="005365A9">
      <w:pPr>
        <w:numPr>
          <w:ilvl w:val="1"/>
          <w:numId w:val="8"/>
        </w:numPr>
        <w:tabs>
          <w:tab w:val="left" w:pos="540"/>
          <w:tab w:val="left" w:pos="4320"/>
        </w:tabs>
        <w:ind w:left="1080" w:hanging="540"/>
      </w:pPr>
      <w:r>
        <w:t>Classroom management strategies/Case studies</w:t>
      </w:r>
    </w:p>
    <w:p w:rsidR="00EC519A" w:rsidRDefault="005365A9">
      <w:pPr>
        <w:numPr>
          <w:ilvl w:val="1"/>
          <w:numId w:val="8"/>
        </w:numPr>
        <w:tabs>
          <w:tab w:val="left" w:pos="540"/>
          <w:tab w:val="left" w:pos="4320"/>
        </w:tabs>
        <w:ind w:left="1080" w:hanging="540"/>
      </w:pPr>
      <w:r>
        <w:t>Relationship building</w:t>
      </w:r>
    </w:p>
    <w:p w:rsidR="00EC519A" w:rsidRDefault="005365A9">
      <w:pPr>
        <w:numPr>
          <w:ilvl w:val="1"/>
          <w:numId w:val="8"/>
        </w:numPr>
        <w:tabs>
          <w:tab w:val="left" w:pos="540"/>
          <w:tab w:val="left" w:pos="4320"/>
        </w:tabs>
        <w:ind w:left="1080" w:hanging="540"/>
      </w:pPr>
      <w:r>
        <w:t>Routines and procedures</w:t>
      </w:r>
    </w:p>
    <w:p w:rsidR="00EC519A" w:rsidRDefault="005365A9">
      <w:pPr>
        <w:numPr>
          <w:ilvl w:val="1"/>
          <w:numId w:val="8"/>
        </w:numPr>
        <w:tabs>
          <w:tab w:val="left" w:pos="540"/>
          <w:tab w:val="left" w:pos="4320"/>
        </w:tabs>
        <w:ind w:left="1080" w:hanging="540"/>
      </w:pPr>
      <w:r>
        <w:t>Discussion of individual needs and possible resources</w:t>
      </w:r>
    </w:p>
    <w:p w:rsidR="00EC519A" w:rsidRDefault="00EC519A">
      <w:pPr>
        <w:tabs>
          <w:tab w:val="left" w:pos="540"/>
          <w:tab w:val="left" w:pos="4320"/>
        </w:tabs>
      </w:pPr>
    </w:p>
    <w:p w:rsidR="00EC519A" w:rsidRDefault="00EC519A">
      <w:pPr>
        <w:tabs>
          <w:tab w:val="left" w:pos="540"/>
          <w:tab w:val="left" w:pos="4320"/>
        </w:tabs>
      </w:pPr>
    </w:p>
    <w:p w:rsidR="00EC519A" w:rsidRDefault="005365A9">
      <w:pPr>
        <w:numPr>
          <w:ilvl w:val="0"/>
          <w:numId w:val="5"/>
        </w:numPr>
        <w:tabs>
          <w:tab w:val="left" w:pos="540"/>
          <w:tab w:val="left" w:pos="4320"/>
        </w:tabs>
        <w:ind w:left="540" w:hanging="540"/>
      </w:pPr>
      <w:r>
        <w:t>Mentor Administrative Coordinator</w:t>
      </w:r>
    </w:p>
    <w:p w:rsidR="00EC519A" w:rsidRDefault="00EC519A">
      <w:pPr>
        <w:tabs>
          <w:tab w:val="left" w:pos="540"/>
          <w:tab w:val="left" w:pos="4320"/>
        </w:tabs>
      </w:pPr>
    </w:p>
    <w:p w:rsidR="00EC519A" w:rsidRDefault="005365A9">
      <w:pPr>
        <w:tabs>
          <w:tab w:val="left" w:pos="540"/>
          <w:tab w:val="left" w:pos="4320"/>
        </w:tabs>
        <w:ind w:left="540"/>
      </w:pPr>
      <w:r>
        <w:rPr>
          <w:rFonts w:ascii="Times New Roman" w:eastAsia="Times New Roman" w:hAnsi="Times New Roman" w:cs="Times New Roman"/>
        </w:rPr>
        <w:t>The Director of Instruction working in partnership with the mentors will be responsible for coordinating and facilitating the mentoring program.  Inherent in this position is an understanding and respect for the confidential nature of the new teacher/mentor relationship.  The administrative coordinator will have responsibilities including:</w:t>
      </w:r>
    </w:p>
    <w:p w:rsidR="00EC519A" w:rsidRDefault="00EC519A">
      <w:pPr>
        <w:tabs>
          <w:tab w:val="left" w:pos="4320"/>
        </w:tabs>
        <w:ind w:left="1440" w:hanging="360"/>
      </w:pPr>
    </w:p>
    <w:p w:rsidR="00EC519A" w:rsidRDefault="005365A9">
      <w:pPr>
        <w:numPr>
          <w:ilvl w:val="4"/>
          <w:numId w:val="5"/>
        </w:numPr>
        <w:ind w:left="1080" w:hanging="540"/>
      </w:pPr>
      <w:r>
        <w:t>Facilitating the mentor program.</w:t>
      </w:r>
    </w:p>
    <w:p w:rsidR="00EC519A" w:rsidRDefault="005365A9">
      <w:pPr>
        <w:numPr>
          <w:ilvl w:val="4"/>
          <w:numId w:val="5"/>
        </w:numPr>
        <w:ind w:left="1080" w:hanging="540"/>
      </w:pPr>
      <w:r>
        <w:t>Identifying and distributing resources supporting mentoring</w:t>
      </w:r>
    </w:p>
    <w:p w:rsidR="00EC519A" w:rsidRDefault="005365A9">
      <w:pPr>
        <w:numPr>
          <w:ilvl w:val="4"/>
          <w:numId w:val="5"/>
        </w:numPr>
        <w:ind w:left="1080" w:hanging="540"/>
      </w:pPr>
      <w:r>
        <w:t>Supporting the district mentors by:</w:t>
      </w:r>
    </w:p>
    <w:p w:rsidR="00EC519A" w:rsidRDefault="005365A9">
      <w:pPr>
        <w:numPr>
          <w:ilvl w:val="3"/>
          <w:numId w:val="8"/>
        </w:numPr>
        <w:ind w:left="1440" w:hanging="360"/>
      </w:pPr>
      <w:r>
        <w:t>Planning and facilitating mentor training and meetings</w:t>
      </w:r>
    </w:p>
    <w:p w:rsidR="00EC519A" w:rsidRDefault="005365A9">
      <w:pPr>
        <w:numPr>
          <w:ilvl w:val="3"/>
          <w:numId w:val="8"/>
        </w:numPr>
        <w:ind w:left="1440" w:hanging="360"/>
      </w:pPr>
      <w:r>
        <w:t>Facilitating the creation, distribution, collection and collating of forms including the mentoring activities log</w:t>
      </w:r>
    </w:p>
    <w:p w:rsidR="00EC519A" w:rsidRDefault="005365A9">
      <w:pPr>
        <w:numPr>
          <w:ilvl w:val="4"/>
          <w:numId w:val="5"/>
        </w:numPr>
        <w:ind w:left="1080" w:hanging="360"/>
      </w:pPr>
      <w:r>
        <w:t>Making individual contact with, answering questions and providing support for mentors.</w:t>
      </w:r>
    </w:p>
    <w:p w:rsidR="00EC519A" w:rsidRDefault="005365A9">
      <w:pPr>
        <w:numPr>
          <w:ilvl w:val="4"/>
          <w:numId w:val="5"/>
        </w:numPr>
        <w:ind w:left="1080" w:hanging="360"/>
      </w:pPr>
      <w:r>
        <w:t>Contacting/collaborating with other mentoring programs</w:t>
      </w:r>
    </w:p>
    <w:p w:rsidR="00EC519A" w:rsidRDefault="005365A9">
      <w:pPr>
        <w:numPr>
          <w:ilvl w:val="4"/>
          <w:numId w:val="5"/>
        </w:numPr>
        <w:ind w:left="1080" w:hanging="360"/>
      </w:pPr>
      <w:r>
        <w:t>Fulfilling the mandated recording and documentation of mentoring activities.</w:t>
      </w:r>
    </w:p>
    <w:p w:rsidR="00EC519A" w:rsidRDefault="00EC519A"/>
    <w:p w:rsidR="00EC519A" w:rsidRDefault="005365A9">
      <w:pPr>
        <w:numPr>
          <w:ilvl w:val="0"/>
          <w:numId w:val="5"/>
        </w:numPr>
        <w:tabs>
          <w:tab w:val="left" w:pos="540"/>
        </w:tabs>
        <w:ind w:left="540" w:hanging="540"/>
      </w:pPr>
      <w:r>
        <w:t>Mentor Pool</w:t>
      </w:r>
    </w:p>
    <w:p w:rsidR="00EC519A" w:rsidRDefault="00EC519A">
      <w:pPr>
        <w:tabs>
          <w:tab w:val="left" w:pos="540"/>
        </w:tabs>
      </w:pPr>
    </w:p>
    <w:p w:rsidR="00EC519A" w:rsidRDefault="005365A9">
      <w:pPr>
        <w:tabs>
          <w:tab w:val="left" w:pos="540"/>
          <w:tab w:val="left" w:pos="4320"/>
        </w:tabs>
        <w:ind w:left="540"/>
      </w:pPr>
      <w:r>
        <w:rPr>
          <w:rFonts w:ascii="Times New Roman" w:eastAsia="Times New Roman" w:hAnsi="Times New Roman" w:cs="Times New Roman"/>
        </w:rPr>
        <w:t xml:space="preserve">The Salmon River Central School District will maintain a mentor pool.  Positions for mentors will be posted and mentors will be hired as soon as possible at the beginning of each new school year, according to the Salmon River Teachers Association.  </w:t>
      </w:r>
    </w:p>
    <w:p w:rsidR="00EC519A" w:rsidRDefault="00EC519A">
      <w:pPr>
        <w:tabs>
          <w:tab w:val="left" w:pos="540"/>
        </w:tabs>
      </w:pPr>
    </w:p>
    <w:p w:rsidR="00EC519A" w:rsidRDefault="005365A9">
      <w:pPr>
        <w:tabs>
          <w:tab w:val="left" w:pos="540"/>
          <w:tab w:val="left" w:pos="4320"/>
        </w:tabs>
      </w:pPr>
      <w:r>
        <w:tab/>
        <w:t>Mentors will be matched with new teachers based upon:</w:t>
      </w:r>
    </w:p>
    <w:p w:rsidR="00EC519A" w:rsidRDefault="005365A9">
      <w:pPr>
        <w:numPr>
          <w:ilvl w:val="0"/>
          <w:numId w:val="10"/>
        </w:numPr>
        <w:tabs>
          <w:tab w:val="left" w:pos="540"/>
          <w:tab w:val="left" w:pos="4320"/>
        </w:tabs>
        <w:ind w:left="900" w:hanging="360"/>
      </w:pPr>
      <w:r>
        <w:t>Common Building</w:t>
      </w:r>
    </w:p>
    <w:p w:rsidR="00EC519A" w:rsidRDefault="005365A9">
      <w:pPr>
        <w:numPr>
          <w:ilvl w:val="0"/>
          <w:numId w:val="10"/>
        </w:numPr>
        <w:tabs>
          <w:tab w:val="left" w:pos="540"/>
          <w:tab w:val="left" w:pos="4320"/>
        </w:tabs>
        <w:ind w:left="900" w:hanging="360"/>
      </w:pPr>
      <w:r>
        <w:t>Common Certification</w:t>
      </w:r>
    </w:p>
    <w:p w:rsidR="00EC519A" w:rsidRDefault="005365A9">
      <w:pPr>
        <w:numPr>
          <w:ilvl w:val="0"/>
          <w:numId w:val="10"/>
        </w:numPr>
        <w:tabs>
          <w:tab w:val="left" w:pos="540"/>
          <w:tab w:val="left" w:pos="4320"/>
        </w:tabs>
        <w:ind w:left="900" w:hanging="360"/>
      </w:pPr>
      <w:r>
        <w:t>Common Teaching Assignment</w:t>
      </w:r>
    </w:p>
    <w:p w:rsidR="00EC519A" w:rsidRDefault="00EC519A">
      <w:pPr>
        <w:tabs>
          <w:tab w:val="left" w:pos="540"/>
          <w:tab w:val="left" w:pos="1080"/>
          <w:tab w:val="left" w:pos="4320"/>
        </w:tabs>
      </w:pPr>
    </w:p>
    <w:p w:rsidR="00EC519A" w:rsidRDefault="005365A9">
      <w:pPr>
        <w:tabs>
          <w:tab w:val="left" w:pos="540"/>
          <w:tab w:val="left" w:pos="1080"/>
          <w:tab w:val="left" w:pos="4320"/>
        </w:tabs>
      </w:pPr>
      <w:r>
        <w:t>X.</w:t>
      </w:r>
      <w:r>
        <w:tab/>
        <w:t>Mentor Preparation</w:t>
      </w:r>
    </w:p>
    <w:p w:rsidR="00EC519A" w:rsidRDefault="00EC519A">
      <w:pPr>
        <w:tabs>
          <w:tab w:val="left" w:pos="540"/>
          <w:tab w:val="left" w:pos="1080"/>
          <w:tab w:val="left" w:pos="4320"/>
        </w:tabs>
      </w:pPr>
    </w:p>
    <w:p w:rsidR="00EC519A" w:rsidRDefault="005365A9">
      <w:pPr>
        <w:tabs>
          <w:tab w:val="left" w:pos="540"/>
          <w:tab w:val="left" w:pos="1080"/>
          <w:tab w:val="left" w:pos="4320"/>
        </w:tabs>
      </w:pPr>
      <w:r>
        <w:tab/>
        <w:t>Mentor training will include, but not be limited to:</w:t>
      </w:r>
    </w:p>
    <w:p w:rsidR="00EC519A" w:rsidRDefault="00EC519A">
      <w:pPr>
        <w:tabs>
          <w:tab w:val="left" w:pos="540"/>
        </w:tabs>
        <w:ind w:left="900"/>
      </w:pPr>
    </w:p>
    <w:p w:rsidR="00EC519A" w:rsidRDefault="005365A9">
      <w:pPr>
        <w:numPr>
          <w:ilvl w:val="0"/>
          <w:numId w:val="12"/>
        </w:numPr>
        <w:tabs>
          <w:tab w:val="left" w:pos="540"/>
        </w:tabs>
        <w:ind w:hanging="360"/>
      </w:pPr>
      <w:r>
        <w:t>Peer/cognitive coaching training</w:t>
      </w:r>
    </w:p>
    <w:p w:rsidR="00EC519A" w:rsidRDefault="005365A9">
      <w:pPr>
        <w:numPr>
          <w:ilvl w:val="0"/>
          <w:numId w:val="12"/>
        </w:numPr>
        <w:tabs>
          <w:tab w:val="left" w:pos="540"/>
        </w:tabs>
        <w:ind w:hanging="360"/>
      </w:pPr>
      <w:r>
        <w:t>Adult learning theory</w:t>
      </w:r>
    </w:p>
    <w:p w:rsidR="00EC519A" w:rsidRDefault="005365A9">
      <w:pPr>
        <w:numPr>
          <w:ilvl w:val="0"/>
          <w:numId w:val="12"/>
        </w:numPr>
        <w:tabs>
          <w:tab w:val="left" w:pos="540"/>
        </w:tabs>
        <w:ind w:hanging="360"/>
      </w:pPr>
      <w:r>
        <w:t>Teacher development theory (inc. beginning teacher needs)</w:t>
      </w:r>
    </w:p>
    <w:p w:rsidR="00EC519A" w:rsidRDefault="005365A9">
      <w:pPr>
        <w:numPr>
          <w:ilvl w:val="0"/>
          <w:numId w:val="12"/>
        </w:numPr>
        <w:tabs>
          <w:tab w:val="left" w:pos="540"/>
        </w:tabs>
        <w:ind w:hanging="360"/>
      </w:pPr>
      <w:r>
        <w:t>Conferencing skills</w:t>
      </w:r>
    </w:p>
    <w:p w:rsidR="00EC519A" w:rsidRDefault="005365A9">
      <w:pPr>
        <w:numPr>
          <w:ilvl w:val="0"/>
          <w:numId w:val="12"/>
        </w:numPr>
        <w:tabs>
          <w:tab w:val="left" w:pos="540"/>
        </w:tabs>
        <w:ind w:hanging="360"/>
      </w:pPr>
      <w:r>
        <w:t>Reflective questioning skills</w:t>
      </w:r>
    </w:p>
    <w:p w:rsidR="00EC519A" w:rsidRDefault="005365A9">
      <w:pPr>
        <w:numPr>
          <w:ilvl w:val="0"/>
          <w:numId w:val="12"/>
        </w:numPr>
        <w:tabs>
          <w:tab w:val="left" w:pos="540"/>
        </w:tabs>
        <w:ind w:hanging="360"/>
      </w:pPr>
      <w:r>
        <w:t>Time management</w:t>
      </w:r>
    </w:p>
    <w:p w:rsidR="00EC519A" w:rsidRDefault="005365A9">
      <w:pPr>
        <w:numPr>
          <w:ilvl w:val="0"/>
          <w:numId w:val="12"/>
        </w:numPr>
        <w:tabs>
          <w:tab w:val="left" w:pos="540"/>
        </w:tabs>
        <w:ind w:hanging="360"/>
      </w:pPr>
      <w:r>
        <w:t>Reading/Writing in and across the content areas</w:t>
      </w:r>
    </w:p>
    <w:p w:rsidR="00EC519A" w:rsidRDefault="005365A9">
      <w:pPr>
        <w:numPr>
          <w:ilvl w:val="0"/>
          <w:numId w:val="12"/>
        </w:numPr>
        <w:tabs>
          <w:tab w:val="left" w:pos="540"/>
        </w:tabs>
        <w:ind w:hanging="360"/>
      </w:pPr>
      <w:r>
        <w:t>Teaching Standards</w:t>
      </w:r>
    </w:p>
    <w:p w:rsidR="00EC519A" w:rsidRDefault="005365A9">
      <w:pPr>
        <w:numPr>
          <w:ilvl w:val="0"/>
          <w:numId w:val="12"/>
        </w:numPr>
        <w:tabs>
          <w:tab w:val="left" w:pos="540"/>
        </w:tabs>
        <w:ind w:hanging="360"/>
      </w:pPr>
      <w:r>
        <w:t>APPR-related topics</w:t>
      </w:r>
    </w:p>
    <w:p w:rsidR="00EC519A" w:rsidRDefault="005365A9">
      <w:pPr>
        <w:numPr>
          <w:ilvl w:val="0"/>
          <w:numId w:val="12"/>
        </w:numPr>
        <w:tabs>
          <w:tab w:val="left" w:pos="540"/>
        </w:tabs>
        <w:ind w:hanging="360"/>
      </w:pPr>
      <w:r>
        <w:t>Other topics as needed, content area support for example</w:t>
      </w:r>
    </w:p>
    <w:p w:rsidR="00EC519A" w:rsidRDefault="00EC519A"/>
    <w:p w:rsidR="00EC519A" w:rsidRDefault="00EC519A"/>
    <w:p w:rsidR="00EC519A" w:rsidRDefault="00EC519A"/>
    <w:p w:rsidR="00EC519A" w:rsidRDefault="00EC519A"/>
    <w:p w:rsidR="00EC519A" w:rsidRDefault="00EC519A"/>
    <w:sectPr w:rsidR="00EC519A" w:rsidSect="005A6F1B">
      <w:footerReference w:type="defaul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BE" w:rsidRDefault="00C926BE">
      <w:r>
        <w:separator/>
      </w:r>
    </w:p>
  </w:endnote>
  <w:endnote w:type="continuationSeparator" w:id="0">
    <w:p w:rsidR="00C926BE" w:rsidRDefault="00C9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Ultra">
    <w:altName w:val="Times New Roman"/>
    <w:charset w:val="00"/>
    <w:family w:val="auto"/>
    <w:pitch w:val="default"/>
  </w:font>
  <w:font w:name="Noto Symbol">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BD" w:rsidRDefault="007343BD">
    <w:pPr>
      <w:tabs>
        <w:tab w:val="center" w:pos="4320"/>
        <w:tab w:val="right" w:pos="8640"/>
      </w:tabs>
      <w:jc w:val="right"/>
    </w:pPr>
    <w:r>
      <w:fldChar w:fldCharType="begin"/>
    </w:r>
    <w:r>
      <w:instrText>PAGE</w:instrText>
    </w:r>
    <w:r>
      <w:fldChar w:fldCharType="separate"/>
    </w:r>
    <w:r w:rsidR="00720B0C">
      <w:rPr>
        <w:noProof/>
      </w:rPr>
      <w:t>1</w:t>
    </w:r>
    <w:r>
      <w:fldChar w:fldCharType="end"/>
    </w:r>
  </w:p>
  <w:p w:rsidR="007343BD" w:rsidRDefault="007343BD">
    <w:pPr>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BE" w:rsidRDefault="00C926BE">
      <w:r>
        <w:separator/>
      </w:r>
    </w:p>
  </w:footnote>
  <w:footnote w:type="continuationSeparator" w:id="0">
    <w:p w:rsidR="00C926BE" w:rsidRDefault="00C926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46C"/>
    <w:multiLevelType w:val="multilevel"/>
    <w:tmpl w:val="E95ACD4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6EA7E38"/>
    <w:multiLevelType w:val="multilevel"/>
    <w:tmpl w:val="E8A8FE9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06EE1694"/>
    <w:multiLevelType w:val="multilevel"/>
    <w:tmpl w:val="E3CCABB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0AFF19E1"/>
    <w:multiLevelType w:val="multilevel"/>
    <w:tmpl w:val="FD2E6610"/>
    <w:lvl w:ilvl="0">
      <w:start w:val="1"/>
      <w:numFmt w:val="upperRoman"/>
      <w:lvlText w:val="%1."/>
      <w:lvlJc w:val="right"/>
      <w:pPr>
        <w:ind w:left="720" w:firstLine="360"/>
      </w:pPr>
    </w:lvl>
    <w:lvl w:ilvl="1">
      <w:start w:val="1"/>
      <w:numFmt w:val="upperRoman"/>
      <w:lvlText w:val="%2."/>
      <w:lvlJc w:val="right"/>
      <w:pPr>
        <w:ind w:left="1440" w:firstLine="1080"/>
      </w:p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4">
    <w:nsid w:val="0F0B51CF"/>
    <w:multiLevelType w:val="multilevel"/>
    <w:tmpl w:val="599085E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23884EEA"/>
    <w:multiLevelType w:val="multilevel"/>
    <w:tmpl w:val="62B2BD2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38B5356"/>
    <w:multiLevelType w:val="multilevel"/>
    <w:tmpl w:val="942CDA9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24881CFF"/>
    <w:multiLevelType w:val="multilevel"/>
    <w:tmpl w:val="37425884"/>
    <w:lvl w:ilvl="0">
      <w:start w:val="1"/>
      <w:numFmt w:val="bullet"/>
      <w:lvlText w:val="●"/>
      <w:lvlJc w:val="left"/>
      <w:pPr>
        <w:ind w:left="360" w:firstLine="0"/>
      </w:pPr>
      <w:rPr>
        <w:rFonts w:ascii="Arial" w:eastAsia="Arial" w:hAnsi="Arial" w:cs="Arial"/>
        <w:sz w:val="18"/>
        <w:szCs w:val="18"/>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29206348"/>
    <w:multiLevelType w:val="multilevel"/>
    <w:tmpl w:val="3CACF6B8"/>
    <w:lvl w:ilvl="0">
      <w:start w:val="1"/>
      <w:numFmt w:val="bullet"/>
      <w:lvlText w:val="●"/>
      <w:lvlJc w:val="left"/>
      <w:pPr>
        <w:ind w:left="785" w:firstLine="425"/>
      </w:pPr>
      <w:rPr>
        <w:rFonts w:ascii="Arial" w:eastAsia="Arial" w:hAnsi="Arial" w:cs="Arial"/>
        <w:sz w:val="18"/>
        <w:szCs w:val="18"/>
      </w:rPr>
    </w:lvl>
    <w:lvl w:ilvl="1">
      <w:start w:val="1"/>
      <w:numFmt w:val="bullet"/>
      <w:lvlText w:val="o"/>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9">
    <w:nsid w:val="2D653F35"/>
    <w:multiLevelType w:val="hybridMultilevel"/>
    <w:tmpl w:val="17486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C6017E"/>
    <w:multiLevelType w:val="multilevel"/>
    <w:tmpl w:val="CF6ACE7A"/>
    <w:lvl w:ilvl="0">
      <w:start w:val="1"/>
      <w:numFmt w:val="upperLetter"/>
      <w:lvlText w:val="%1."/>
      <w:lvlJc w:val="left"/>
      <w:pPr>
        <w:ind w:left="900" w:firstLine="540"/>
      </w:p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11">
    <w:nsid w:val="33E506B9"/>
    <w:multiLevelType w:val="multilevel"/>
    <w:tmpl w:val="1F6E2C3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346B19F4"/>
    <w:multiLevelType w:val="multilevel"/>
    <w:tmpl w:val="938E1EF6"/>
    <w:lvl w:ilvl="0">
      <w:start w:val="1"/>
      <w:numFmt w:val="upperLetter"/>
      <w:lvlText w:val="%1."/>
      <w:lvlJc w:val="left"/>
      <w:pPr>
        <w:ind w:left="1080" w:firstLine="540"/>
      </w:pPr>
    </w:lvl>
    <w:lvl w:ilvl="1">
      <w:start w:val="1"/>
      <w:numFmt w:val="upperRoman"/>
      <w:lvlText w:val="%2."/>
      <w:lvlJc w:val="left"/>
      <w:pPr>
        <w:ind w:left="198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13">
    <w:nsid w:val="38CE7512"/>
    <w:multiLevelType w:val="multilevel"/>
    <w:tmpl w:val="11821E16"/>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upp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3A2314B0"/>
    <w:multiLevelType w:val="multilevel"/>
    <w:tmpl w:val="DFE02592"/>
    <w:lvl w:ilvl="0">
      <w:start w:val="1"/>
      <w:numFmt w:val="bullet"/>
      <w:lvlText w:val="●"/>
      <w:lvlJc w:val="left"/>
      <w:pPr>
        <w:ind w:left="785" w:firstLine="425"/>
      </w:pPr>
      <w:rPr>
        <w:rFonts w:ascii="Arial" w:eastAsia="Arial" w:hAnsi="Arial" w:cs="Arial"/>
        <w:sz w:val="18"/>
        <w:szCs w:val="18"/>
      </w:rPr>
    </w:lvl>
    <w:lvl w:ilvl="1">
      <w:start w:val="1"/>
      <w:numFmt w:val="bullet"/>
      <w:lvlText w:val="o"/>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15">
    <w:nsid w:val="3F724218"/>
    <w:multiLevelType w:val="multilevel"/>
    <w:tmpl w:val="A4420D84"/>
    <w:lvl w:ilvl="0">
      <w:start w:val="1"/>
      <w:numFmt w:val="bullet"/>
      <w:lvlText w:val="●"/>
      <w:lvlJc w:val="left"/>
      <w:pPr>
        <w:ind w:left="360" w:firstLine="0"/>
      </w:pPr>
      <w:rPr>
        <w:rFonts w:ascii="Arial" w:eastAsia="Arial" w:hAnsi="Arial" w:cs="Arial"/>
        <w:sz w:val="18"/>
        <w:szCs w:val="18"/>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443F74DD"/>
    <w:multiLevelType w:val="multilevel"/>
    <w:tmpl w:val="397256D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nsid w:val="53F472A0"/>
    <w:multiLevelType w:val="multilevel"/>
    <w:tmpl w:val="591C182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nsid w:val="5C7B2EDF"/>
    <w:multiLevelType w:val="multilevel"/>
    <w:tmpl w:val="A94EAB2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nsid w:val="5E912F96"/>
    <w:multiLevelType w:val="multilevel"/>
    <w:tmpl w:val="99A00B9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0">
    <w:nsid w:val="631E485F"/>
    <w:multiLevelType w:val="multilevel"/>
    <w:tmpl w:val="35EAB4E4"/>
    <w:lvl w:ilvl="0">
      <w:start w:val="1"/>
      <w:numFmt w:val="lowerLetter"/>
      <w:lvlText w:val="%1."/>
      <w:lvlJc w:val="left"/>
      <w:pPr>
        <w:ind w:left="2160" w:firstLine="1800"/>
      </w:pPr>
    </w:lvl>
    <w:lvl w:ilvl="1">
      <w:start w:val="1"/>
      <w:numFmt w:val="upperLetter"/>
      <w:lvlText w:val="%2."/>
      <w:lvlJc w:val="left"/>
      <w:pPr>
        <w:ind w:left="306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21">
    <w:nsid w:val="67D51750"/>
    <w:multiLevelType w:val="multilevel"/>
    <w:tmpl w:val="6BC86102"/>
    <w:lvl w:ilvl="0">
      <w:start w:val="1"/>
      <w:numFmt w:val="bullet"/>
      <w:lvlText w:val="●"/>
      <w:lvlJc w:val="left"/>
      <w:pPr>
        <w:ind w:left="720" w:firstLine="360"/>
      </w:pPr>
      <w:rPr>
        <w:rFonts w:ascii="Arial" w:eastAsia="Arial" w:hAnsi="Arial" w:cs="Arial"/>
        <w:sz w:val="18"/>
        <w:szCs w:val="1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D1E400B"/>
    <w:multiLevelType w:val="hybridMultilevel"/>
    <w:tmpl w:val="7130B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A11857"/>
    <w:multiLevelType w:val="multilevel"/>
    <w:tmpl w:val="EC2C09E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7"/>
  </w:num>
  <w:num w:numId="2">
    <w:abstractNumId w:val="14"/>
  </w:num>
  <w:num w:numId="3">
    <w:abstractNumId w:val="4"/>
  </w:num>
  <w:num w:numId="4">
    <w:abstractNumId w:val="2"/>
  </w:num>
  <w:num w:numId="5">
    <w:abstractNumId w:val="13"/>
  </w:num>
  <w:num w:numId="6">
    <w:abstractNumId w:val="19"/>
  </w:num>
  <w:num w:numId="7">
    <w:abstractNumId w:val="23"/>
  </w:num>
  <w:num w:numId="8">
    <w:abstractNumId w:val="20"/>
  </w:num>
  <w:num w:numId="9">
    <w:abstractNumId w:val="1"/>
  </w:num>
  <w:num w:numId="10">
    <w:abstractNumId w:val="12"/>
  </w:num>
  <w:num w:numId="11">
    <w:abstractNumId w:val="6"/>
  </w:num>
  <w:num w:numId="12">
    <w:abstractNumId w:val="10"/>
  </w:num>
  <w:num w:numId="13">
    <w:abstractNumId w:val="21"/>
  </w:num>
  <w:num w:numId="14">
    <w:abstractNumId w:val="3"/>
  </w:num>
  <w:num w:numId="15">
    <w:abstractNumId w:val="0"/>
  </w:num>
  <w:num w:numId="16">
    <w:abstractNumId w:val="5"/>
  </w:num>
  <w:num w:numId="17">
    <w:abstractNumId w:val="15"/>
  </w:num>
  <w:num w:numId="18">
    <w:abstractNumId w:val="7"/>
  </w:num>
  <w:num w:numId="19">
    <w:abstractNumId w:val="18"/>
  </w:num>
  <w:num w:numId="20">
    <w:abstractNumId w:val="8"/>
  </w:num>
  <w:num w:numId="21">
    <w:abstractNumId w:val="16"/>
  </w:num>
  <w:num w:numId="22">
    <w:abstractNumId w:val="11"/>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A"/>
    <w:rsid w:val="000173E0"/>
    <w:rsid w:val="00154DCD"/>
    <w:rsid w:val="001A363A"/>
    <w:rsid w:val="001C4B61"/>
    <w:rsid w:val="00312ED3"/>
    <w:rsid w:val="004426F1"/>
    <w:rsid w:val="00462AC0"/>
    <w:rsid w:val="004D7F86"/>
    <w:rsid w:val="005365A9"/>
    <w:rsid w:val="005A6F1B"/>
    <w:rsid w:val="006F35E2"/>
    <w:rsid w:val="00720B0C"/>
    <w:rsid w:val="007343BD"/>
    <w:rsid w:val="00766132"/>
    <w:rsid w:val="007B1571"/>
    <w:rsid w:val="007F4943"/>
    <w:rsid w:val="008306E2"/>
    <w:rsid w:val="00971F27"/>
    <w:rsid w:val="00A14AAF"/>
    <w:rsid w:val="00A649A8"/>
    <w:rsid w:val="00AC164D"/>
    <w:rsid w:val="00AD4A5F"/>
    <w:rsid w:val="00AF6AFD"/>
    <w:rsid w:val="00B021FA"/>
    <w:rsid w:val="00C00B5F"/>
    <w:rsid w:val="00C926BE"/>
    <w:rsid w:val="00D17B66"/>
    <w:rsid w:val="00E2682D"/>
    <w:rsid w:val="00E47E5D"/>
    <w:rsid w:val="00EC519A"/>
    <w:rsid w:val="00F000AA"/>
    <w:rsid w:val="00FA2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540"/>
      </w:tabs>
      <w:ind w:left="540"/>
      <w:outlineLvl w:val="0"/>
    </w:pPr>
    <w:rPr>
      <w:rFonts w:ascii="Times New Roman" w:eastAsia="Times New Roman" w:hAnsi="Times New Roman" w:cs="Times New Roman"/>
      <w:u w:val="single"/>
    </w:rPr>
  </w:style>
  <w:style w:type="paragraph" w:styleId="Heading2">
    <w:name w:val="heading 2"/>
    <w:basedOn w:val="Normal"/>
    <w:next w:val="Normal"/>
    <w:pPr>
      <w:keepNext/>
      <w:keepLines/>
      <w:jc w:val="center"/>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D17B66"/>
    <w:pPr>
      <w:ind w:left="720"/>
      <w:contextualSpacing/>
    </w:pPr>
  </w:style>
  <w:style w:type="paragraph" w:styleId="BalloonText">
    <w:name w:val="Balloon Text"/>
    <w:basedOn w:val="Normal"/>
    <w:link w:val="BalloonTextChar"/>
    <w:uiPriority w:val="99"/>
    <w:semiHidden/>
    <w:unhideWhenUsed/>
    <w:rsid w:val="00017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540"/>
      </w:tabs>
      <w:ind w:left="540"/>
      <w:outlineLvl w:val="0"/>
    </w:pPr>
    <w:rPr>
      <w:rFonts w:ascii="Times New Roman" w:eastAsia="Times New Roman" w:hAnsi="Times New Roman" w:cs="Times New Roman"/>
      <w:u w:val="single"/>
    </w:rPr>
  </w:style>
  <w:style w:type="paragraph" w:styleId="Heading2">
    <w:name w:val="heading 2"/>
    <w:basedOn w:val="Normal"/>
    <w:next w:val="Normal"/>
    <w:pPr>
      <w:keepNext/>
      <w:keepLines/>
      <w:jc w:val="center"/>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D17B66"/>
    <w:pPr>
      <w:ind w:left="720"/>
      <w:contextualSpacing/>
    </w:pPr>
  </w:style>
  <w:style w:type="paragraph" w:styleId="BalloonText">
    <w:name w:val="Balloon Text"/>
    <w:basedOn w:val="Normal"/>
    <w:link w:val="BalloonTextChar"/>
    <w:uiPriority w:val="99"/>
    <w:semiHidden/>
    <w:unhideWhenUsed/>
    <w:rsid w:val="00017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6900</Words>
  <Characters>39333</Characters>
  <Application>Microsoft Macintosh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Salmon River Central School District</Company>
  <LinksUpToDate>false</LinksUpToDate>
  <CharactersWithSpaces>46141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Robert</dc:creator>
  <cp:lastModifiedBy>Rebekah Grim</cp:lastModifiedBy>
  <cp:revision>2</cp:revision>
  <cp:lastPrinted>2016-08-05T14:43:00Z</cp:lastPrinted>
  <dcterms:created xsi:type="dcterms:W3CDTF">2017-02-07T14:01:00Z</dcterms:created>
  <dcterms:modified xsi:type="dcterms:W3CDTF">2017-02-07T14:01:00Z</dcterms:modified>
</cp:coreProperties>
</file>